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5DF8" w:rsidR="00117145" w:rsidP="00CE1AEA" w:rsidRDefault="00117145" w14:paraId="1EE7BB29" w14:textId="77777777">
      <w:pPr>
        <w:pStyle w:val="Heading1"/>
      </w:pPr>
      <w:r w:rsidRPr="00705DF8">
        <w:t>REC PROFESSIONALS</w:t>
      </w:r>
    </w:p>
    <w:p w:rsidRPr="00705DF8" w:rsidR="00117145" w:rsidP="00CE1AEA" w:rsidRDefault="00117145" w14:paraId="3B03C38D" w14:textId="77777777">
      <w:pPr>
        <w:pStyle w:val="Heading1"/>
      </w:pPr>
      <w:r w:rsidRPr="00705DF8">
        <w:t>ACCREDITED CENTRE</w:t>
      </w:r>
    </w:p>
    <w:p w:rsidRPr="00705DF8" w:rsidR="00117145" w:rsidP="00117145" w:rsidRDefault="00117145" w14:paraId="2F966475" w14:textId="77777777">
      <w:pPr>
        <w:rPr>
          <w:rFonts w:ascii="Lato" w:hAnsi="Lato"/>
          <w:b/>
          <w:sz w:val="20"/>
          <w:szCs w:val="20"/>
          <w:lang w:val="en-GB"/>
        </w:rPr>
      </w:pPr>
    </w:p>
    <w:p w:rsidRPr="00705DF8" w:rsidR="00117145" w:rsidP="00117145" w:rsidRDefault="00117145" w14:paraId="3798AE8D" w14:textId="77777777">
      <w:pPr>
        <w:rPr>
          <w:rFonts w:ascii="Lato" w:hAnsi="Lato"/>
          <w:b/>
          <w:sz w:val="20"/>
          <w:szCs w:val="20"/>
          <w:lang w:val="en-GB"/>
        </w:rPr>
      </w:pPr>
    </w:p>
    <w:p w:rsidRPr="00705DF8" w:rsidR="00CE1AEA" w:rsidP="00CE1AEA" w:rsidRDefault="00CE1AEA" w14:paraId="32B6C46C" w14:textId="77777777">
      <w:pPr>
        <w:pStyle w:val="Heading2"/>
      </w:pPr>
      <w:r w:rsidRPr="00705DF8">
        <w:t>Plagiarism and Collusion Policy</w:t>
      </w:r>
    </w:p>
    <w:p w:rsidRPr="00705DF8" w:rsidR="00CE1AEA" w:rsidP="00CE1AEA" w:rsidRDefault="00CE1AEA" w14:paraId="289A2EE0" w14:textId="77777777">
      <w:pPr>
        <w:rPr>
          <w:rFonts w:ascii="Lato" w:hAnsi="Lato"/>
          <w:sz w:val="20"/>
          <w:szCs w:val="20"/>
          <w:lang w:val="en-GB"/>
        </w:rPr>
      </w:pPr>
    </w:p>
    <w:p w:rsidRPr="00705DF8" w:rsidR="00CE1AEA" w:rsidP="00CE1AEA" w:rsidRDefault="00CE1AEA" w14:paraId="3E051C15" w14:textId="77777777">
      <w:pPr>
        <w:rPr>
          <w:rFonts w:ascii="Lato" w:hAnsi="Lato"/>
          <w:sz w:val="20"/>
          <w:szCs w:val="20"/>
          <w:lang w:val="en-GB"/>
        </w:rPr>
      </w:pPr>
    </w:p>
    <w:p w:rsidRPr="00705DF8" w:rsidR="00CE1AEA" w:rsidP="00CE1AEA" w:rsidRDefault="00CE1AEA" w14:paraId="65132582" w14:textId="77777777">
      <w:pPr>
        <w:rPr>
          <w:rFonts w:ascii="Lato" w:hAnsi="Lato"/>
          <w:sz w:val="20"/>
          <w:szCs w:val="20"/>
          <w:lang w:val="en-GB"/>
        </w:rPr>
      </w:pPr>
    </w:p>
    <w:p w:rsidRPr="00705DF8" w:rsidR="00CE1AEA" w:rsidP="00CE1AEA" w:rsidRDefault="00CE1AEA" w14:paraId="2A92E683" w14:textId="77777777">
      <w:pPr>
        <w:rPr>
          <w:rFonts w:ascii="Lato" w:hAnsi="Lato"/>
          <w:sz w:val="20"/>
          <w:szCs w:val="20"/>
          <w:lang w:val="en-GB"/>
        </w:rPr>
      </w:pPr>
    </w:p>
    <w:p w:rsidR="4900B2C9" w:rsidP="44417506" w:rsidRDefault="4900B2C9" w14:paraId="7CAAEE05" w14:textId="2C68130F">
      <w:pPr>
        <w:spacing w:line="259" w:lineRule="auto"/>
        <w:rPr>
          <w:rFonts w:ascii="Lato" w:hAnsi="Lato"/>
          <w:sz w:val="20"/>
          <w:szCs w:val="20"/>
          <w:lang w:val="en-GB"/>
        </w:rPr>
      </w:pPr>
      <w:r w:rsidRPr="44417506" w:rsidR="4900B2C9">
        <w:rPr>
          <w:rFonts w:ascii="Lato" w:hAnsi="Lato"/>
          <w:sz w:val="20"/>
          <w:szCs w:val="20"/>
          <w:lang w:val="en-GB"/>
        </w:rPr>
        <w:t>Revised: 202</w:t>
      </w:r>
      <w:r w:rsidRPr="44417506" w:rsidR="2EA6CEC6">
        <w:rPr>
          <w:rFonts w:ascii="Lato" w:hAnsi="Lato"/>
          <w:sz w:val="20"/>
          <w:szCs w:val="20"/>
          <w:lang w:val="en-GB"/>
        </w:rPr>
        <w:t>5</w:t>
      </w:r>
    </w:p>
    <w:p w:rsidRPr="00705DF8" w:rsidR="00CE1AEA" w:rsidP="00CE1AEA" w:rsidRDefault="00CE1AEA" w14:paraId="4014B7E1" w14:textId="77777777">
      <w:pPr>
        <w:rPr>
          <w:rFonts w:ascii="Lato" w:hAnsi="Lato"/>
          <w:sz w:val="20"/>
          <w:szCs w:val="20"/>
          <w:lang w:val="en-GB"/>
        </w:rPr>
      </w:pPr>
    </w:p>
    <w:p w:rsidRPr="00705DF8" w:rsidR="00CE1AEA" w:rsidP="00CE1AEA" w:rsidRDefault="00CE1AEA" w14:paraId="75DF09BA" w14:textId="4D2C60F0">
      <w:pPr>
        <w:rPr>
          <w:rFonts w:ascii="Lato" w:hAnsi="Lato"/>
          <w:sz w:val="20"/>
          <w:szCs w:val="20"/>
          <w:lang w:val="en-GB"/>
        </w:rPr>
      </w:pPr>
      <w:r w:rsidRPr="00705DF8">
        <w:rPr>
          <w:rFonts w:ascii="Lato" w:hAnsi="Lato"/>
          <w:sz w:val="20"/>
          <w:szCs w:val="20"/>
          <w:lang w:val="en-GB"/>
        </w:rPr>
        <w:t xml:space="preserve">The REC Professionals Accredited Centre (known as REC Professionals Centre) role is to successfully deliver qualifications certificated by REC’s Awarding Organisation (RECAO). </w:t>
      </w:r>
    </w:p>
    <w:p w:rsidRPr="00705DF8" w:rsidR="00CE1AEA" w:rsidP="00CE1AEA" w:rsidRDefault="00CE1AEA" w14:paraId="0885205B" w14:textId="6C290A6C">
      <w:pPr>
        <w:rPr>
          <w:rFonts w:ascii="Lato" w:hAnsi="Lato"/>
          <w:sz w:val="20"/>
          <w:szCs w:val="20"/>
          <w:lang w:val="en-GB"/>
        </w:rPr>
      </w:pPr>
      <w:r w:rsidRPr="00705DF8">
        <w:rPr>
          <w:rFonts w:ascii="Lato" w:hAnsi="Lato"/>
          <w:sz w:val="20"/>
          <w:szCs w:val="20"/>
          <w:lang w:val="en-GB"/>
        </w:rPr>
        <w:t xml:space="preserve"> </w:t>
      </w:r>
    </w:p>
    <w:p w:rsidRPr="00705DF8" w:rsidR="00CE1AEA" w:rsidP="00CE1AEA" w:rsidRDefault="00CE1AEA" w14:paraId="7636F93B" w14:textId="34A6F54E">
      <w:pPr>
        <w:rPr>
          <w:rFonts w:ascii="Lato" w:hAnsi="Lato"/>
          <w:sz w:val="20"/>
          <w:szCs w:val="20"/>
          <w:lang w:val="en-GB"/>
        </w:rPr>
      </w:pPr>
      <w:r w:rsidRPr="00705DF8">
        <w:rPr>
          <w:rFonts w:ascii="Lato" w:hAnsi="Lato"/>
          <w:sz w:val="20"/>
          <w:szCs w:val="20"/>
          <w:lang w:val="en-GB"/>
        </w:rPr>
        <w:t xml:space="preserve">As part of our commitment to quality standards and therefore protecting our </w:t>
      </w:r>
      <w:r w:rsidRPr="00705DF8" w:rsidR="00CF27EB">
        <w:rPr>
          <w:rFonts w:ascii="Lato" w:hAnsi="Lato"/>
          <w:sz w:val="20"/>
          <w:szCs w:val="20"/>
          <w:lang w:val="en-GB"/>
        </w:rPr>
        <w:t>l</w:t>
      </w:r>
      <w:r w:rsidRPr="00705DF8">
        <w:rPr>
          <w:rFonts w:ascii="Lato" w:hAnsi="Lato"/>
          <w:sz w:val="20"/>
          <w:szCs w:val="20"/>
          <w:lang w:val="en-GB"/>
        </w:rPr>
        <w:t>earners, RECAO ensures that any regulatory requirements imposed upon us are met. REC Professionals’ policies are integral to our approach and articulate in a consistent way how we meet our regulatory requirements. These are reviewed annually to ensure they remain fit for purpose.</w:t>
      </w:r>
    </w:p>
    <w:p w:rsidRPr="00705DF8" w:rsidR="00CE1AEA" w:rsidP="00CE1AEA" w:rsidRDefault="00CE1AEA" w14:paraId="360432C9" w14:textId="77777777">
      <w:pPr>
        <w:rPr>
          <w:rFonts w:ascii="Lato" w:hAnsi="Lato"/>
          <w:sz w:val="20"/>
          <w:szCs w:val="20"/>
          <w:lang w:val="en-GB"/>
        </w:rPr>
      </w:pPr>
    </w:p>
    <w:p w:rsidRPr="00705DF8" w:rsidR="00CE1AEA" w:rsidP="44417506" w:rsidRDefault="00CE1AEA" w14:paraId="10B01172" w14:textId="7F0339AB">
      <w:pPr>
        <w:rPr>
          <w:rFonts w:ascii="Lato" w:hAnsi="Lato" w:eastAsia="Lato" w:cs="Lato"/>
          <w:b w:val="0"/>
          <w:bCs w:val="0"/>
          <w:i w:val="0"/>
          <w:iCs w:val="0"/>
          <w:caps w:val="0"/>
          <w:smallCaps w:val="0"/>
          <w:noProof w:val="0"/>
          <w:color w:val="000000" w:themeColor="text1" w:themeTint="FF" w:themeShade="FF"/>
          <w:sz w:val="20"/>
          <w:szCs w:val="20"/>
          <w:lang w:val="en-US"/>
        </w:rPr>
      </w:pPr>
      <w:r w:rsidRPr="44417506" w:rsidR="3F923FE9">
        <w:rPr>
          <w:rFonts w:ascii="Lato" w:hAnsi="Lato" w:eastAsia="Lato" w:cs="Lato"/>
          <w:b w:val="0"/>
          <w:bCs w:val="0"/>
          <w:i w:val="0"/>
          <w:iCs w:val="0"/>
          <w:caps w:val="0"/>
          <w:smallCaps w:val="0"/>
          <w:noProof w:val="0"/>
          <w:color w:val="000000" w:themeColor="text1" w:themeTint="FF" w:themeShade="FF"/>
          <w:sz w:val="20"/>
          <w:szCs w:val="20"/>
          <w:lang w:val="en-GB"/>
        </w:rPr>
        <w:t>VERSION: 1.</w:t>
      </w:r>
      <w:r w:rsidRPr="44417506" w:rsidR="7FCFFF3A">
        <w:rPr>
          <w:rFonts w:ascii="Lato" w:hAnsi="Lato" w:eastAsia="Lato" w:cs="Lato"/>
          <w:b w:val="0"/>
          <w:bCs w:val="0"/>
          <w:i w:val="0"/>
          <w:iCs w:val="0"/>
          <w:caps w:val="0"/>
          <w:smallCaps w:val="0"/>
          <w:noProof w:val="0"/>
          <w:color w:val="000000" w:themeColor="text1" w:themeTint="FF" w:themeShade="FF"/>
          <w:sz w:val="20"/>
          <w:szCs w:val="20"/>
          <w:lang w:val="en-GB"/>
        </w:rPr>
        <w:t>3</w:t>
      </w:r>
      <w:r w:rsidRPr="44417506" w:rsidR="3F923FE9">
        <w:rPr>
          <w:rFonts w:ascii="Lato" w:hAnsi="Lato" w:eastAsia="Lato" w:cs="Lato"/>
          <w:b w:val="0"/>
          <w:bCs w:val="0"/>
          <w:i w:val="0"/>
          <w:iCs w:val="0"/>
          <w:caps w:val="0"/>
          <w:smallCaps w:val="0"/>
          <w:noProof w:val="0"/>
          <w:color w:val="000000" w:themeColor="text1" w:themeTint="FF" w:themeShade="FF"/>
          <w:sz w:val="20"/>
          <w:szCs w:val="20"/>
          <w:lang w:val="en-GB"/>
        </w:rPr>
        <w:t xml:space="preserve"> </w:t>
      </w:r>
    </w:p>
    <w:p w:rsidRPr="00705DF8" w:rsidR="00CE1AEA" w:rsidP="44417506" w:rsidRDefault="00CE1AEA" w14:paraId="54B27977" w14:textId="2D8FAA19">
      <w:pPr>
        <w:rPr>
          <w:rFonts w:ascii="Lato" w:hAnsi="Lato" w:eastAsia="Lato" w:cs="Lato"/>
          <w:b w:val="0"/>
          <w:bCs w:val="0"/>
          <w:i w:val="0"/>
          <w:iCs w:val="0"/>
          <w:caps w:val="0"/>
          <w:smallCaps w:val="0"/>
          <w:noProof w:val="0"/>
          <w:color w:val="000000" w:themeColor="text1" w:themeTint="FF" w:themeShade="FF"/>
          <w:sz w:val="20"/>
          <w:szCs w:val="20"/>
          <w:lang w:val="en-US"/>
        </w:rPr>
      </w:pPr>
      <w:r w:rsidRPr="44417506" w:rsidR="3F923FE9">
        <w:rPr>
          <w:rFonts w:ascii="Lato" w:hAnsi="Lato" w:eastAsia="Lato" w:cs="Lato"/>
          <w:b w:val="0"/>
          <w:bCs w:val="0"/>
          <w:i w:val="0"/>
          <w:iCs w:val="0"/>
          <w:caps w:val="0"/>
          <w:smallCaps w:val="0"/>
          <w:noProof w:val="0"/>
          <w:color w:val="000000" w:themeColor="text1" w:themeTint="FF" w:themeShade="FF"/>
          <w:sz w:val="20"/>
          <w:szCs w:val="20"/>
          <w:lang w:val="en-GB"/>
        </w:rPr>
        <w:t xml:space="preserve">LAST UPDATED: </w:t>
      </w:r>
      <w:r w:rsidRPr="44417506" w:rsidR="3BA62427">
        <w:rPr>
          <w:rFonts w:ascii="Lato" w:hAnsi="Lato" w:eastAsia="Lato" w:cs="Lato"/>
          <w:b w:val="0"/>
          <w:bCs w:val="0"/>
          <w:i w:val="0"/>
          <w:iCs w:val="0"/>
          <w:caps w:val="0"/>
          <w:smallCaps w:val="0"/>
          <w:noProof w:val="0"/>
          <w:color w:val="000000" w:themeColor="text1" w:themeTint="FF" w:themeShade="FF"/>
          <w:sz w:val="20"/>
          <w:szCs w:val="20"/>
          <w:lang w:val="en-GB"/>
        </w:rPr>
        <w:t xml:space="preserve">SEPTEMBER </w:t>
      </w:r>
      <w:r w:rsidRPr="44417506" w:rsidR="3F923FE9">
        <w:rPr>
          <w:rFonts w:ascii="Lato" w:hAnsi="Lato" w:eastAsia="Lato" w:cs="Lato"/>
          <w:b w:val="0"/>
          <w:bCs w:val="0"/>
          <w:i w:val="0"/>
          <w:iCs w:val="0"/>
          <w:caps w:val="0"/>
          <w:smallCaps w:val="0"/>
          <w:noProof w:val="0"/>
          <w:color w:val="000000" w:themeColor="text1" w:themeTint="FF" w:themeShade="FF"/>
          <w:sz w:val="20"/>
          <w:szCs w:val="20"/>
          <w:lang w:val="en-GB"/>
        </w:rPr>
        <w:t>20</w:t>
      </w:r>
      <w:r w:rsidRPr="44417506" w:rsidR="78C3A337">
        <w:rPr>
          <w:rFonts w:ascii="Lato" w:hAnsi="Lato" w:eastAsia="Lato" w:cs="Lato"/>
          <w:b w:val="0"/>
          <w:bCs w:val="0"/>
          <w:i w:val="0"/>
          <w:iCs w:val="0"/>
          <w:caps w:val="0"/>
          <w:smallCaps w:val="0"/>
          <w:noProof w:val="0"/>
          <w:color w:val="000000" w:themeColor="text1" w:themeTint="FF" w:themeShade="FF"/>
          <w:sz w:val="20"/>
          <w:szCs w:val="20"/>
          <w:lang w:val="en-GB"/>
        </w:rPr>
        <w:t>2</w:t>
      </w:r>
      <w:r w:rsidRPr="44417506" w:rsidR="53EB710A">
        <w:rPr>
          <w:rFonts w:ascii="Lato" w:hAnsi="Lato" w:eastAsia="Lato" w:cs="Lato"/>
          <w:b w:val="0"/>
          <w:bCs w:val="0"/>
          <w:i w:val="0"/>
          <w:iCs w:val="0"/>
          <w:caps w:val="0"/>
          <w:smallCaps w:val="0"/>
          <w:noProof w:val="0"/>
          <w:color w:val="000000" w:themeColor="text1" w:themeTint="FF" w:themeShade="FF"/>
          <w:sz w:val="20"/>
          <w:szCs w:val="20"/>
          <w:lang w:val="en-GB"/>
        </w:rPr>
        <w:t>5</w:t>
      </w:r>
      <w:r w:rsidRPr="44417506" w:rsidR="3F923FE9">
        <w:rPr>
          <w:rFonts w:ascii="Lato" w:hAnsi="Lato" w:eastAsia="Lato" w:cs="Lato"/>
          <w:b w:val="0"/>
          <w:bCs w:val="0"/>
          <w:i w:val="0"/>
          <w:iCs w:val="0"/>
          <w:caps w:val="0"/>
          <w:smallCaps w:val="0"/>
          <w:noProof w:val="0"/>
          <w:color w:val="000000" w:themeColor="text1" w:themeTint="FF" w:themeShade="FF"/>
          <w:sz w:val="20"/>
          <w:szCs w:val="20"/>
          <w:lang w:val="en-GB"/>
        </w:rPr>
        <w:t xml:space="preserve"> </w:t>
      </w:r>
    </w:p>
    <w:p w:rsidRPr="00705DF8" w:rsidR="00CE1AEA" w:rsidP="523DABEC" w:rsidRDefault="00CE1AEA" w14:paraId="51123D24" w14:textId="1960657B">
      <w:pPr>
        <w:rPr>
          <w:rFonts w:ascii="Lato" w:hAnsi="Lato" w:eastAsia="Lato" w:cs="Lato"/>
          <w:b w:val="0"/>
          <w:bCs w:val="0"/>
          <w:i w:val="0"/>
          <w:iCs w:val="0"/>
          <w:caps w:val="0"/>
          <w:smallCaps w:val="0"/>
          <w:noProof w:val="0"/>
          <w:color w:val="000000" w:themeColor="text1" w:themeTint="FF" w:themeShade="FF"/>
          <w:sz w:val="20"/>
          <w:szCs w:val="20"/>
          <w:lang w:val="en-US"/>
        </w:rPr>
      </w:pPr>
      <w:r w:rsidRPr="523DABEC" w:rsidR="3F923FE9">
        <w:rPr>
          <w:rFonts w:ascii="Lato" w:hAnsi="Lato" w:eastAsia="Lato" w:cs="Lato"/>
          <w:b w:val="0"/>
          <w:bCs w:val="0"/>
          <w:i w:val="0"/>
          <w:iCs w:val="0"/>
          <w:caps w:val="0"/>
          <w:smallCaps w:val="0"/>
          <w:noProof w:val="0"/>
          <w:color w:val="000000" w:themeColor="text1" w:themeTint="FF" w:themeShade="FF"/>
          <w:sz w:val="20"/>
          <w:szCs w:val="20"/>
          <w:lang w:val="en-GB"/>
        </w:rPr>
        <w:t>WRITTEN BY: BERNIE PAYNE</w:t>
      </w:r>
    </w:p>
    <w:p w:rsidRPr="00705DF8" w:rsidR="00CE1AEA" w:rsidP="523DABEC" w:rsidRDefault="00CE1AEA" w14:paraId="22DCBB48" w14:textId="658D6332">
      <w:pPr>
        <w:rPr>
          <w:rFonts w:ascii="Lato" w:hAnsi="Lato" w:eastAsia="Lato" w:cs="Lato"/>
          <w:b w:val="0"/>
          <w:bCs w:val="0"/>
          <w:i w:val="0"/>
          <w:iCs w:val="0"/>
          <w:caps w:val="0"/>
          <w:smallCaps w:val="0"/>
          <w:noProof w:val="0"/>
          <w:color w:val="000000" w:themeColor="text1" w:themeTint="FF" w:themeShade="FF"/>
          <w:sz w:val="20"/>
          <w:szCs w:val="20"/>
          <w:lang w:val="en-US"/>
        </w:rPr>
      </w:pPr>
      <w:r w:rsidRPr="523DABEC" w:rsidR="3F923FE9">
        <w:rPr>
          <w:rFonts w:ascii="Lato" w:hAnsi="Lato" w:eastAsia="Lato" w:cs="Lato"/>
          <w:b w:val="0"/>
          <w:bCs w:val="0"/>
          <w:i w:val="0"/>
          <w:iCs w:val="0"/>
          <w:caps w:val="0"/>
          <w:smallCaps w:val="0"/>
          <w:noProof w:val="0"/>
          <w:color w:val="000000" w:themeColor="text1" w:themeTint="FF" w:themeShade="FF"/>
          <w:sz w:val="20"/>
          <w:szCs w:val="20"/>
          <w:lang w:val="en-GB"/>
        </w:rPr>
        <w:t xml:space="preserve">REVIEWED BY: JAMIE KEEN </w:t>
      </w:r>
    </w:p>
    <w:p w:rsidRPr="00705DF8" w:rsidR="00CE1AEA" w:rsidP="523DABEC" w:rsidRDefault="00CE1AEA" w14:paraId="1C10461C" w14:textId="548D878E">
      <w:pPr>
        <w:rPr>
          <w:rFonts w:ascii="Lato" w:hAnsi="Lato" w:eastAsia="Lato" w:cs="Lato"/>
          <w:b w:val="0"/>
          <w:bCs w:val="0"/>
          <w:i w:val="0"/>
          <w:iCs w:val="0"/>
          <w:caps w:val="0"/>
          <w:smallCaps w:val="0"/>
          <w:noProof w:val="0"/>
          <w:color w:val="000000" w:themeColor="text1" w:themeTint="FF" w:themeShade="FF"/>
          <w:sz w:val="20"/>
          <w:szCs w:val="20"/>
          <w:lang w:val="en-US"/>
        </w:rPr>
      </w:pPr>
      <w:r w:rsidRPr="523DABEC" w:rsidR="3F923FE9">
        <w:rPr>
          <w:rFonts w:ascii="Lato" w:hAnsi="Lato" w:eastAsia="Lato" w:cs="Lato"/>
          <w:b w:val="0"/>
          <w:bCs w:val="0"/>
          <w:i w:val="0"/>
          <w:iCs w:val="0"/>
          <w:caps w:val="0"/>
          <w:smallCaps w:val="0"/>
          <w:noProof w:val="0"/>
          <w:color w:val="000000" w:themeColor="text1" w:themeTint="FF" w:themeShade="FF"/>
          <w:sz w:val="20"/>
          <w:szCs w:val="20"/>
          <w:lang w:val="en-GB"/>
        </w:rPr>
        <w:t>APPROVED BY: ADAM BOLTON</w:t>
      </w:r>
    </w:p>
    <w:p w:rsidRPr="00705DF8" w:rsidR="00CE1AEA" w:rsidP="523DABEC" w:rsidRDefault="00CE1AEA" w14:paraId="202024C8" w14:textId="79B4BE0B">
      <w:pPr>
        <w:rPr>
          <w:rFonts w:ascii="Lato" w:hAnsi="Lato" w:eastAsia="Lato" w:cs="Lato"/>
          <w:b w:val="0"/>
          <w:bCs w:val="0"/>
          <w:i w:val="0"/>
          <w:iCs w:val="0"/>
          <w:caps w:val="0"/>
          <w:smallCaps w:val="0"/>
          <w:noProof w:val="0"/>
          <w:color w:val="000000" w:themeColor="text1" w:themeTint="FF" w:themeShade="FF"/>
          <w:sz w:val="20"/>
          <w:szCs w:val="20"/>
          <w:lang w:val="en-GB"/>
        </w:rPr>
      </w:pPr>
    </w:p>
    <w:p w:rsidRPr="00705DF8" w:rsidR="00CE1AEA" w:rsidP="00CE1AEA" w:rsidRDefault="00CE1AEA" w14:paraId="5A1D27A7" w14:textId="0E2AAE35">
      <w:pPr>
        <w:rPr>
          <w:rFonts w:ascii="Lato" w:hAnsi="Lato"/>
          <w:sz w:val="20"/>
          <w:szCs w:val="20"/>
          <w:lang w:val="en-GB"/>
        </w:rPr>
      </w:pPr>
    </w:p>
    <w:p w:rsidRPr="00705DF8" w:rsidR="00CE1AEA" w:rsidP="00CE1AEA" w:rsidRDefault="00CE1AEA" w14:paraId="2B871B52" w14:textId="77777777">
      <w:pPr>
        <w:rPr>
          <w:rFonts w:ascii="Lato" w:hAnsi="Lato"/>
          <w:sz w:val="20"/>
          <w:szCs w:val="20"/>
          <w:lang w:val="en-GB"/>
        </w:rPr>
      </w:pPr>
    </w:p>
    <w:p w:rsidRPr="00705DF8" w:rsidR="00CE1AEA" w:rsidP="00CE1AEA" w:rsidRDefault="00CE1AEA" w14:paraId="792FD09C" w14:textId="77777777">
      <w:pPr>
        <w:rPr>
          <w:rFonts w:ascii="Lato" w:hAnsi="Lato"/>
          <w:sz w:val="20"/>
          <w:szCs w:val="20"/>
          <w:lang w:val="en-GB"/>
        </w:rPr>
      </w:pPr>
    </w:p>
    <w:p w:rsidRPr="00705DF8" w:rsidR="00CE1AEA" w:rsidP="00CE1AEA" w:rsidRDefault="00CE1AEA" w14:paraId="3A62D6E0" w14:textId="77777777">
      <w:pPr>
        <w:rPr>
          <w:rFonts w:ascii="Lato" w:hAnsi="Lato"/>
          <w:b/>
          <w:sz w:val="20"/>
          <w:szCs w:val="20"/>
          <w:u w:val="single"/>
          <w:lang w:val="en-GB"/>
        </w:rPr>
      </w:pPr>
      <w:r w:rsidRPr="00705DF8">
        <w:rPr>
          <w:rFonts w:ascii="Lato" w:hAnsi="Lato"/>
          <w:b/>
          <w:sz w:val="20"/>
          <w:szCs w:val="20"/>
          <w:u w:val="single"/>
          <w:lang w:val="en-GB"/>
        </w:rPr>
        <w:br w:type="page"/>
      </w:r>
    </w:p>
    <w:p w:rsidRPr="00705DF8" w:rsidR="00CE1AEA" w:rsidP="00CE1AEA" w:rsidRDefault="00CE1AEA" w14:paraId="7CDA1FEB" w14:textId="77777777">
      <w:pPr>
        <w:pStyle w:val="Heading2"/>
      </w:pPr>
      <w:r w:rsidRPr="00705DF8">
        <w:lastRenderedPageBreak/>
        <w:t>Plagiarism &amp; Collusion Policy</w:t>
      </w:r>
    </w:p>
    <w:p w:rsidRPr="00705DF8" w:rsidR="00CE1AEA" w:rsidP="00CE1AEA" w:rsidRDefault="00CE1AEA" w14:paraId="570784B0" w14:textId="77777777">
      <w:pPr>
        <w:rPr>
          <w:rFonts w:ascii="Lato" w:hAnsi="Lato"/>
          <w:sz w:val="20"/>
          <w:szCs w:val="20"/>
          <w:lang w:val="en-GB"/>
        </w:rPr>
      </w:pPr>
    </w:p>
    <w:p w:rsidRPr="00705DF8" w:rsidR="00CE1AEA" w:rsidP="00CE1AEA" w:rsidRDefault="008C7335" w14:paraId="2A06E846" w14:textId="5EB99E51">
      <w:pPr>
        <w:pStyle w:val="Heading3"/>
        <w:rPr>
          <w:lang w:val="en-GB"/>
        </w:rPr>
      </w:pPr>
      <w:r w:rsidRPr="006A2C70">
        <w:rPr>
          <w:rStyle w:val="Heading3Char"/>
          <w:lang w:val="en-GB"/>
        </w:rPr>
        <w:t xml:space="preserve">Definition of </w:t>
      </w:r>
      <w:r w:rsidRPr="00705DF8" w:rsidR="00CE1AEA">
        <w:rPr>
          <w:lang w:val="en-GB"/>
        </w:rPr>
        <w:t>Plagiarism</w:t>
      </w:r>
    </w:p>
    <w:p w:rsidRPr="00705DF8" w:rsidR="00CE1AEA" w:rsidP="00CE1AEA" w:rsidRDefault="00CE1AEA" w14:paraId="660997A0" w14:textId="77777777">
      <w:pPr>
        <w:rPr>
          <w:rFonts w:ascii="Lato" w:hAnsi="Lato"/>
          <w:sz w:val="20"/>
          <w:szCs w:val="20"/>
          <w:lang w:val="en-GB"/>
        </w:rPr>
      </w:pPr>
      <w:r w:rsidRPr="00705DF8">
        <w:rPr>
          <w:rFonts w:ascii="Lato" w:hAnsi="Lato"/>
          <w:sz w:val="20"/>
          <w:szCs w:val="20"/>
          <w:lang w:val="en-GB"/>
        </w:rPr>
        <w:t>Plagiarism is used as a general term to describe taking and using another’s thoughts and writings as one’s own. Plagiarism can occur not only in examinations but in written coursework and all other forms of study where you are expected to work independently and produce original material.</w:t>
      </w:r>
    </w:p>
    <w:p w:rsidRPr="00705DF8" w:rsidR="00CE1AEA" w:rsidP="00CE1AEA" w:rsidRDefault="00CE1AEA" w14:paraId="190AB8EF" w14:textId="77777777">
      <w:pPr>
        <w:rPr>
          <w:rFonts w:ascii="Lato" w:hAnsi="Lato"/>
          <w:sz w:val="20"/>
          <w:szCs w:val="20"/>
          <w:lang w:val="en-GB"/>
        </w:rPr>
      </w:pPr>
    </w:p>
    <w:p w:rsidRPr="00705DF8" w:rsidR="00CE1AEA" w:rsidP="00CE1AEA" w:rsidRDefault="008C7335" w14:paraId="4B655A34" w14:textId="26CDAB67">
      <w:pPr>
        <w:pStyle w:val="Heading3"/>
        <w:rPr>
          <w:lang w:val="en-GB"/>
        </w:rPr>
      </w:pPr>
      <w:r w:rsidRPr="006A2C70">
        <w:rPr>
          <w:rStyle w:val="Heading3Char"/>
          <w:lang w:val="en-GB"/>
        </w:rPr>
        <w:t xml:space="preserve">Definition of </w:t>
      </w:r>
      <w:r w:rsidRPr="00705DF8" w:rsidR="00CE1AEA">
        <w:rPr>
          <w:lang w:val="en-GB"/>
        </w:rPr>
        <w:t>Collusion</w:t>
      </w:r>
    </w:p>
    <w:p w:rsidRPr="00705DF8" w:rsidR="00CE1AEA" w:rsidP="00CE1AEA" w:rsidRDefault="00CE1AEA" w14:paraId="0A424B45" w14:textId="77777777">
      <w:pPr>
        <w:rPr>
          <w:rFonts w:ascii="Lato" w:hAnsi="Lato"/>
          <w:sz w:val="20"/>
          <w:szCs w:val="20"/>
          <w:lang w:val="en-GB"/>
        </w:rPr>
      </w:pPr>
      <w:r w:rsidRPr="00705DF8">
        <w:rPr>
          <w:rFonts w:ascii="Lato" w:hAnsi="Lato"/>
          <w:sz w:val="20"/>
          <w:szCs w:val="20"/>
          <w:lang w:val="en-GB"/>
        </w:rPr>
        <w:t xml:space="preserve">Collusion is the active cooperation of two or more students to deceive examiners. You will be guilty of collusion if you knowingly allow any of your work to be acquired by another person for presentation as if it were that person’s own work. If you offer to provide work to another student to be passed off as their </w:t>
      </w:r>
      <w:proofErr w:type="gramStart"/>
      <w:r w:rsidRPr="00705DF8">
        <w:rPr>
          <w:rFonts w:ascii="Lato" w:hAnsi="Lato"/>
          <w:sz w:val="20"/>
          <w:szCs w:val="20"/>
          <w:lang w:val="en-GB"/>
        </w:rPr>
        <w:t>own</w:t>
      </w:r>
      <w:proofErr w:type="gramEnd"/>
      <w:r w:rsidRPr="00705DF8">
        <w:rPr>
          <w:rFonts w:ascii="Lato" w:hAnsi="Lato"/>
          <w:sz w:val="20"/>
          <w:szCs w:val="20"/>
          <w:lang w:val="en-GB"/>
        </w:rPr>
        <w:t xml:space="preserve"> you are guilty of collusion. </w:t>
      </w:r>
    </w:p>
    <w:p w:rsidRPr="00705DF8" w:rsidR="00CE1AEA" w:rsidP="00CE1AEA" w:rsidRDefault="00CE1AEA" w14:paraId="2C4E4965" w14:textId="77777777">
      <w:pPr>
        <w:rPr>
          <w:rFonts w:ascii="Lato" w:hAnsi="Lato"/>
          <w:sz w:val="20"/>
          <w:szCs w:val="20"/>
          <w:lang w:val="en-GB"/>
        </w:rPr>
      </w:pPr>
    </w:p>
    <w:p w:rsidRPr="00705DF8" w:rsidR="00CE1AEA" w:rsidP="00CE1AEA" w:rsidRDefault="00CE1AEA" w14:paraId="52626B6D" w14:textId="041D72E7">
      <w:pPr>
        <w:rPr>
          <w:rFonts w:ascii="Lato" w:hAnsi="Lato"/>
          <w:sz w:val="20"/>
          <w:szCs w:val="20"/>
          <w:lang w:val="en-GB"/>
        </w:rPr>
      </w:pPr>
      <w:r w:rsidRPr="00705DF8">
        <w:rPr>
          <w:rFonts w:ascii="Lato" w:hAnsi="Lato"/>
          <w:sz w:val="20"/>
          <w:szCs w:val="20"/>
          <w:lang w:val="en-GB"/>
        </w:rPr>
        <w:t>Any action knowingly taken by a student which involves misrepresentation of the truth may be considered academic dishonesty and as such is an offence which the REC Professionals Centre believes should merit the application of very severe penalties.</w:t>
      </w:r>
    </w:p>
    <w:p w:rsidRPr="00705DF8" w:rsidR="00CE1AEA" w:rsidP="00CE1AEA" w:rsidRDefault="00CE1AEA" w14:paraId="24C0163B" w14:textId="77777777">
      <w:pPr>
        <w:rPr>
          <w:rFonts w:ascii="Lato" w:hAnsi="Lato"/>
          <w:sz w:val="20"/>
          <w:szCs w:val="20"/>
          <w:lang w:val="en-GB"/>
        </w:rPr>
      </w:pPr>
    </w:p>
    <w:p w:rsidRPr="00705DF8" w:rsidR="00CE1AEA" w:rsidP="00CE1AEA" w:rsidRDefault="00CE1AEA" w14:paraId="3D739771" w14:textId="77777777">
      <w:pPr>
        <w:pStyle w:val="Heading3"/>
        <w:rPr>
          <w:lang w:val="en-GB"/>
        </w:rPr>
      </w:pPr>
      <w:r w:rsidRPr="00705DF8">
        <w:rPr>
          <w:lang w:val="en-GB"/>
        </w:rPr>
        <w:t xml:space="preserve">Dealing with suspected and confirmed cases of plagiarism and/or </w:t>
      </w:r>
      <w:proofErr w:type="gramStart"/>
      <w:r w:rsidRPr="00705DF8">
        <w:rPr>
          <w:lang w:val="en-GB"/>
        </w:rPr>
        <w:t>collusion</w:t>
      </w:r>
      <w:proofErr w:type="gramEnd"/>
    </w:p>
    <w:p w:rsidRPr="00705DF8" w:rsidR="00CE1AEA" w:rsidP="00CE1AEA" w:rsidRDefault="00CE1AEA" w14:paraId="1E498662" w14:textId="0C3E3ABA">
      <w:pPr>
        <w:rPr>
          <w:rFonts w:ascii="Lato" w:hAnsi="Lato"/>
          <w:sz w:val="20"/>
          <w:szCs w:val="20"/>
          <w:lang w:val="en-GB"/>
        </w:rPr>
      </w:pPr>
      <w:r w:rsidRPr="44417506" w:rsidR="00CE1AEA">
        <w:rPr>
          <w:rFonts w:ascii="Lato" w:hAnsi="Lato"/>
          <w:sz w:val="20"/>
          <w:szCs w:val="20"/>
          <w:lang w:val="en-GB"/>
        </w:rPr>
        <w:t xml:space="preserve">Plagiarism and Collusion are serious offences and any </w:t>
      </w:r>
      <w:r w:rsidRPr="44417506" w:rsidR="00CF27EB">
        <w:rPr>
          <w:rFonts w:ascii="Lato" w:hAnsi="Lato"/>
          <w:sz w:val="20"/>
          <w:szCs w:val="20"/>
          <w:lang w:val="en-GB"/>
        </w:rPr>
        <w:t>l</w:t>
      </w:r>
      <w:r w:rsidRPr="44417506" w:rsidR="00CE1AEA">
        <w:rPr>
          <w:rFonts w:ascii="Lato" w:hAnsi="Lato"/>
          <w:sz w:val="20"/>
          <w:szCs w:val="20"/>
          <w:lang w:val="en-GB"/>
        </w:rPr>
        <w:t>earner found to be copying someone else’s coursework or using work from another source</w:t>
      </w:r>
      <w:r w:rsidRPr="44417506" w:rsidR="6044D223">
        <w:rPr>
          <w:rFonts w:ascii="Lato" w:hAnsi="Lato"/>
          <w:sz w:val="20"/>
          <w:szCs w:val="20"/>
          <w:lang w:val="en-GB"/>
        </w:rPr>
        <w:t xml:space="preserve"> (including the unauthorised use of AI tools)</w:t>
      </w:r>
      <w:r w:rsidRPr="44417506" w:rsidR="00CE1AEA">
        <w:rPr>
          <w:rFonts w:ascii="Lato" w:hAnsi="Lato"/>
          <w:sz w:val="20"/>
          <w:szCs w:val="20"/>
          <w:lang w:val="en-GB"/>
        </w:rPr>
        <w:t xml:space="preserve"> without recognising and </w:t>
      </w:r>
      <w:r w:rsidRPr="44417506" w:rsidR="00CE1AEA">
        <w:rPr>
          <w:rFonts w:ascii="Lato" w:hAnsi="Lato"/>
          <w:sz w:val="20"/>
          <w:szCs w:val="20"/>
          <w:lang w:val="en-GB"/>
        </w:rPr>
        <w:t>disclosing</w:t>
      </w:r>
      <w:r w:rsidRPr="44417506" w:rsidR="00CE1AEA">
        <w:rPr>
          <w:rFonts w:ascii="Lato" w:hAnsi="Lato"/>
          <w:sz w:val="20"/>
          <w:szCs w:val="20"/>
          <w:lang w:val="en-GB"/>
        </w:rPr>
        <w:t xml:space="preserve"> that source will be penalised. Students found </w:t>
      </w:r>
      <w:r w:rsidRPr="44417506" w:rsidR="19D0F6E3">
        <w:rPr>
          <w:rFonts w:ascii="Lato" w:hAnsi="Lato"/>
          <w:sz w:val="20"/>
          <w:szCs w:val="20"/>
          <w:lang w:val="en-GB"/>
        </w:rPr>
        <w:t>to be plagiarising or colluding</w:t>
      </w:r>
      <w:r w:rsidRPr="44417506" w:rsidR="00CE1AEA">
        <w:rPr>
          <w:rFonts w:ascii="Lato" w:hAnsi="Lato"/>
          <w:sz w:val="20"/>
          <w:szCs w:val="20"/>
          <w:lang w:val="en-GB"/>
        </w:rPr>
        <w:t xml:space="preserve"> will be removed from the course, their results will be declared </w:t>
      </w:r>
      <w:r w:rsidRPr="44417506" w:rsidR="00CE1AEA">
        <w:rPr>
          <w:rFonts w:ascii="Lato" w:hAnsi="Lato"/>
          <w:sz w:val="20"/>
          <w:szCs w:val="20"/>
          <w:lang w:val="en-GB"/>
        </w:rPr>
        <w:t>null and void</w:t>
      </w:r>
      <w:r w:rsidRPr="44417506" w:rsidR="00CE1AEA">
        <w:rPr>
          <w:rFonts w:ascii="Lato" w:hAnsi="Lato"/>
          <w:sz w:val="20"/>
          <w:szCs w:val="20"/>
          <w:lang w:val="en-GB"/>
        </w:rPr>
        <w:t xml:space="preserve"> if the plagiarism is detected after the examination date and they may be permanently barred from completing REC Professionals Qualifications and/or obtaining REC Professionals membership.</w:t>
      </w:r>
    </w:p>
    <w:p w:rsidRPr="00705DF8" w:rsidR="00CE1AEA" w:rsidP="00CE1AEA" w:rsidRDefault="00CE1AEA" w14:paraId="05B52ADB" w14:textId="77777777">
      <w:pPr>
        <w:rPr>
          <w:rFonts w:ascii="Lato" w:hAnsi="Lato"/>
          <w:sz w:val="20"/>
          <w:szCs w:val="20"/>
          <w:lang w:val="en-GB"/>
        </w:rPr>
      </w:pPr>
    </w:p>
    <w:p w:rsidRPr="00705DF8" w:rsidR="00CE1AEA" w:rsidP="00CE1AEA" w:rsidRDefault="00CE1AEA" w14:paraId="1239D174" w14:textId="300455C1">
      <w:pPr>
        <w:rPr>
          <w:rFonts w:ascii="Lato" w:hAnsi="Lato"/>
          <w:sz w:val="20"/>
          <w:szCs w:val="20"/>
          <w:lang w:val="en-GB"/>
        </w:rPr>
      </w:pPr>
      <w:r w:rsidRPr="00705DF8">
        <w:rPr>
          <w:rFonts w:ascii="Lato" w:hAnsi="Lato"/>
          <w:sz w:val="20"/>
          <w:szCs w:val="20"/>
          <w:lang w:val="en-GB"/>
        </w:rPr>
        <w:t xml:space="preserve">The REC Professionals Centre will follow the procedures defined in the RECAO policies governing student discipline when investigating and considering allegations of plagiarism and/or collusion in the examination. The investigation will be carried out by the RECAO. The penalties that the RECAO are authorised to impose upon a student if he/she is found to have committed plagiarism/collusion are also defined in the policies. </w:t>
      </w:r>
    </w:p>
    <w:p w:rsidRPr="00705DF8" w:rsidR="00CE1AEA" w:rsidP="00CE1AEA" w:rsidRDefault="00CE1AEA" w14:paraId="4F2503F7" w14:textId="77777777">
      <w:pPr>
        <w:rPr>
          <w:rFonts w:ascii="Lato" w:hAnsi="Lato"/>
          <w:sz w:val="20"/>
          <w:szCs w:val="20"/>
          <w:lang w:val="en-GB"/>
        </w:rPr>
      </w:pPr>
    </w:p>
    <w:p w:rsidRPr="00705DF8" w:rsidR="00CE1AEA" w:rsidP="00CE1AEA" w:rsidRDefault="00CE1AEA" w14:paraId="5A15F6BE" w14:textId="315A95DF">
      <w:pPr>
        <w:rPr>
          <w:rFonts w:ascii="Lato" w:hAnsi="Lato"/>
          <w:sz w:val="20"/>
          <w:szCs w:val="20"/>
          <w:lang w:val="en-GB"/>
        </w:rPr>
      </w:pPr>
      <w:r w:rsidRPr="00705DF8">
        <w:rPr>
          <w:rFonts w:ascii="Lato" w:hAnsi="Lato"/>
          <w:sz w:val="20"/>
          <w:szCs w:val="20"/>
          <w:lang w:val="en-GB"/>
        </w:rPr>
        <w:t xml:space="preserve">The RECAO policy can be found at: </w:t>
      </w:r>
      <w:hyperlink w:history="1" r:id="rId11">
        <w:r w:rsidRPr="00705DF8" w:rsidR="00F53BE8">
          <w:rPr>
            <w:rStyle w:val="Hyperlink"/>
            <w:rFonts w:ascii="Lato" w:hAnsi="Lato"/>
            <w:sz w:val="20"/>
            <w:szCs w:val="20"/>
          </w:rPr>
          <w:t>https://www.rec.uk.com/about-the-rec/awarding-organisation/information-centres</w:t>
        </w:r>
      </w:hyperlink>
    </w:p>
    <w:p w:rsidRPr="00705DF8" w:rsidR="00CE1AEA" w:rsidP="00CE1AEA" w:rsidRDefault="00CE1AEA" w14:paraId="17A7B2F7" w14:textId="77777777">
      <w:pPr>
        <w:rPr>
          <w:rFonts w:ascii="Lato" w:hAnsi="Lato"/>
          <w:sz w:val="20"/>
          <w:szCs w:val="20"/>
          <w:lang w:val="en-GB"/>
        </w:rPr>
      </w:pPr>
    </w:p>
    <w:p w:rsidRPr="00705DF8" w:rsidR="00CE1AEA" w:rsidP="00CE1AEA" w:rsidRDefault="00CE1AEA" w14:paraId="17895C57" w14:textId="77777777">
      <w:pPr>
        <w:rPr>
          <w:rFonts w:ascii="Lato" w:hAnsi="Lato"/>
          <w:sz w:val="20"/>
          <w:szCs w:val="20"/>
          <w:lang w:val="en-GB"/>
        </w:rPr>
      </w:pPr>
    </w:p>
    <w:p w:rsidRPr="00705DF8" w:rsidR="00CE1AEA" w:rsidP="00CE1AEA" w:rsidRDefault="00CE1AEA" w14:paraId="0BA82856" w14:textId="77777777">
      <w:pPr>
        <w:rPr>
          <w:rFonts w:ascii="Lato" w:hAnsi="Lato"/>
          <w:sz w:val="20"/>
          <w:szCs w:val="20"/>
          <w:lang w:val="en-GB"/>
        </w:rPr>
      </w:pPr>
    </w:p>
    <w:p w:rsidRPr="00705DF8" w:rsidR="00CE1AEA" w:rsidP="00CE1AEA" w:rsidRDefault="00CE1AEA" w14:paraId="4D201D98" w14:textId="77777777">
      <w:pPr>
        <w:rPr>
          <w:rFonts w:ascii="Lato" w:hAnsi="Lato"/>
          <w:sz w:val="20"/>
          <w:szCs w:val="20"/>
          <w:lang w:val="en-GB"/>
        </w:rPr>
      </w:pPr>
    </w:p>
    <w:p w:rsidRPr="00705DF8" w:rsidR="00CE1AEA" w:rsidP="00CE1AEA" w:rsidRDefault="00CE1AEA" w14:paraId="641C2C74" w14:textId="77777777">
      <w:pPr>
        <w:rPr>
          <w:rFonts w:ascii="Lato" w:hAnsi="Lato"/>
          <w:sz w:val="20"/>
          <w:szCs w:val="20"/>
          <w:lang w:val="en-GB"/>
        </w:rPr>
      </w:pPr>
    </w:p>
    <w:p w:rsidRPr="00705DF8" w:rsidR="001A19B8" w:rsidP="001A19B8" w:rsidRDefault="001A19B8" w14:paraId="123B98C3" w14:textId="77777777">
      <w:pPr>
        <w:rPr>
          <w:rFonts w:ascii="Lato" w:hAnsi="Lato"/>
          <w:sz w:val="20"/>
          <w:szCs w:val="20"/>
          <w:lang w:val="en-GB"/>
        </w:rPr>
      </w:pPr>
    </w:p>
    <w:p w:rsidRPr="00705DF8" w:rsidR="001A19B8" w:rsidP="001A19B8" w:rsidRDefault="001A19B8" w14:paraId="13601DF3" w14:textId="77777777">
      <w:pPr>
        <w:rPr>
          <w:rFonts w:ascii="Lato" w:hAnsi="Lato"/>
          <w:sz w:val="20"/>
          <w:szCs w:val="20"/>
          <w:lang w:val="en-GB"/>
        </w:rPr>
      </w:pPr>
    </w:p>
    <w:p w:rsidRPr="00705DF8" w:rsidR="001A19B8" w:rsidP="001A19B8" w:rsidRDefault="001A19B8" w14:paraId="6969B417" w14:textId="77777777">
      <w:pPr>
        <w:rPr>
          <w:rFonts w:ascii="Lato" w:hAnsi="Lato"/>
          <w:sz w:val="20"/>
          <w:szCs w:val="20"/>
          <w:lang w:val="en-GB"/>
        </w:rPr>
      </w:pPr>
    </w:p>
    <w:p w:rsidRPr="00705DF8" w:rsidR="009B0D50" w:rsidP="001A19B8" w:rsidRDefault="009B0D50" w14:paraId="28111BF2" w14:textId="1BCBD3CB">
      <w:pPr>
        <w:rPr>
          <w:rFonts w:ascii="Lato" w:hAnsi="Lato"/>
          <w:sz w:val="20"/>
          <w:szCs w:val="20"/>
          <w:lang w:val="en-GB"/>
        </w:rPr>
      </w:pPr>
    </w:p>
    <w:sectPr w:rsidRPr="00705DF8" w:rsidR="009B0D50" w:rsidSect="00E32E5B">
      <w:headerReference w:type="default" r:id="rId12"/>
      <w:footerReference w:type="default" r:id="rId13"/>
      <w:pgSz w:w="11900" w:h="16840" w:orient="portrait"/>
      <w:pgMar w:top="1843" w:right="851" w:bottom="1843"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60B3" w:rsidP="00D4048F" w:rsidRDefault="007860B3" w14:paraId="01C56907" w14:textId="77777777">
      <w:r>
        <w:separator/>
      </w:r>
    </w:p>
  </w:endnote>
  <w:endnote w:type="continuationSeparator" w:id="0">
    <w:p w:rsidR="007860B3" w:rsidP="00D4048F" w:rsidRDefault="007860B3" w14:paraId="71D490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sz w:val="18"/>
        <w:szCs w:val="18"/>
      </w:rPr>
      <w:id w:val="-923732778"/>
      <w:docPartObj>
        <w:docPartGallery w:val="Page Numbers (Bottom of Page)"/>
        <w:docPartUnique/>
      </w:docPartObj>
    </w:sdtPr>
    <w:sdtEndPr>
      <w:rPr>
        <w:rFonts w:ascii="Lato" w:hAnsi="Lato"/>
        <w:noProof/>
        <w:sz w:val="18"/>
        <w:szCs w:val="18"/>
      </w:rPr>
    </w:sdtEndPr>
    <w:sdtContent>
      <w:p w:rsidRPr="00932D27" w:rsidR="00932D27" w:rsidRDefault="00932D27" w14:paraId="7E160357" w14:textId="435FC7A3">
        <w:pPr>
          <w:pStyle w:val="Footer"/>
          <w:pBdr>
            <w:bottom w:val="single" w:color="auto" w:sz="12" w:space="1"/>
          </w:pBdr>
          <w:rPr>
            <w:rFonts w:ascii="Lato" w:hAnsi="Lato"/>
            <w:sz w:val="18"/>
            <w:szCs w:val="18"/>
          </w:rPr>
        </w:pPr>
      </w:p>
      <w:p w:rsidRPr="00932D27" w:rsidR="00932D27" w:rsidRDefault="00932D27" w14:paraId="54215F36" w14:textId="485D9238">
        <w:pPr>
          <w:pStyle w:val="Footer"/>
          <w:rPr>
            <w:rFonts w:ascii="Lato" w:hAnsi="Lato"/>
            <w:sz w:val="18"/>
            <w:szCs w:val="18"/>
          </w:rPr>
        </w:pPr>
        <w:r w:rsidRPr="44417506" w:rsidR="44417506">
          <w:rPr>
            <w:rFonts w:ascii="Lato" w:hAnsi="Lato"/>
            <w:sz w:val="18"/>
            <w:szCs w:val="18"/>
          </w:rPr>
          <w:t>Version 1.</w:t>
        </w:r>
        <w:r w:rsidRPr="44417506" w:rsidR="44417506">
          <w:rPr>
            <w:rFonts w:ascii="Lato" w:hAnsi="Lato"/>
            <w:sz w:val="18"/>
            <w:szCs w:val="18"/>
          </w:rPr>
          <w:t>3</w:t>
        </w:r>
        <w:r>
          <w:tab/>
        </w:r>
        <w:r>
          <w:tab/>
        </w:r>
        <w:r>
          <w:tab/>
        </w:r>
        <w:r w:rsidRPr="44417506" w:rsidR="44417506">
          <w:rPr>
            <w:rFonts w:ascii="Lato" w:hAnsi="Lato"/>
            <w:sz w:val="18"/>
            <w:szCs w:val="18"/>
          </w:rPr>
          <w:t>p</w:t>
        </w:r>
        <w:r w:rsidRPr="44417506">
          <w:rPr>
            <w:rFonts w:ascii="Lato" w:hAnsi="Lato"/>
            <w:noProof/>
            <w:sz w:val="18"/>
            <w:szCs w:val="18"/>
          </w:rPr>
          <w:fldChar w:fldCharType="begin"/>
        </w:r>
        <w:r w:rsidRPr="44417506">
          <w:rPr>
            <w:rFonts w:ascii="Lato" w:hAnsi="Lato"/>
            <w:sz w:val="18"/>
            <w:szCs w:val="18"/>
          </w:rPr>
          <w:instrText xml:space="preserve"> PAGE   \* MERGEFORMAT </w:instrText>
        </w:r>
        <w:r w:rsidRPr="44417506">
          <w:rPr>
            <w:rFonts w:ascii="Lato" w:hAnsi="Lato"/>
            <w:sz w:val="18"/>
            <w:szCs w:val="18"/>
          </w:rPr>
          <w:fldChar w:fldCharType="separate"/>
        </w:r>
        <w:r w:rsidRPr="44417506" w:rsidR="44417506">
          <w:rPr>
            <w:rFonts w:ascii="Lato" w:hAnsi="Lato"/>
            <w:noProof/>
            <w:sz w:val="18"/>
            <w:szCs w:val="18"/>
          </w:rPr>
          <w:t>2</w:t>
        </w:r>
        <w:r w:rsidRPr="44417506">
          <w:rPr>
            <w:rFonts w:ascii="Lato" w:hAnsi="Lato"/>
            <w:noProof/>
            <w:sz w:val="18"/>
            <w:szCs w:val="18"/>
          </w:rPr>
          <w:fldChar w:fldCharType="end"/>
        </w:r>
      </w:p>
    </w:sdtContent>
  </w:sdt>
  <w:p w:rsidRPr="00932D27" w:rsidR="00EF3062" w:rsidP="00932D27" w:rsidRDefault="00EF3062" w14:paraId="66766A49" w14:textId="28BF7612">
    <w:pPr>
      <w:pStyle w:val="Footer"/>
      <w:jc w:val="right"/>
      <w:rPr>
        <w:rFonts w:ascii="Lato" w:hAnsi="La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60B3" w:rsidP="00D4048F" w:rsidRDefault="007860B3" w14:paraId="6F18C79E" w14:textId="77777777">
      <w:r>
        <w:separator/>
      </w:r>
    </w:p>
  </w:footnote>
  <w:footnote w:type="continuationSeparator" w:id="0">
    <w:p w:rsidR="007860B3" w:rsidP="00D4048F" w:rsidRDefault="007860B3" w14:paraId="66C366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3062" w:rsidRDefault="00932D27" w14:paraId="33A69ED7" w14:textId="0E72800D">
    <w:pPr>
      <w:pStyle w:val="Header"/>
    </w:pPr>
    <w:r>
      <w:rPr>
        <w:noProof/>
      </w:rPr>
      <w:drawing>
        <wp:anchor distT="0" distB="0" distL="114300" distR="114300" simplePos="0" relativeHeight="251659264" behindDoc="0" locked="0" layoutInCell="1" allowOverlap="1" wp14:anchorId="59A73230" wp14:editId="0A08C8C5">
          <wp:simplePos x="0" y="0"/>
          <wp:positionH relativeFrom="margin">
            <wp:posOffset>4229100</wp:posOffset>
          </wp:positionH>
          <wp:positionV relativeFrom="paragraph">
            <wp:posOffset>-229235</wp:posOffset>
          </wp:positionV>
          <wp:extent cx="2546350" cy="68271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6350" cy="6827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3062" w:rsidRDefault="00EF3062" w14:paraId="1A287C5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3D11"/>
    <w:multiLevelType w:val="hybridMultilevel"/>
    <w:tmpl w:val="E9E48714"/>
    <w:lvl w:ilvl="0" w:tplc="35C410EA">
      <w:numFmt w:val="bullet"/>
      <w:lvlText w:val="•"/>
      <w:lvlJc w:val="left"/>
      <w:pPr>
        <w:ind w:left="720" w:hanging="360"/>
      </w:pPr>
      <w:rPr>
        <w:rFonts w:hint="default" w:ascii="Arial" w:hAnsi="Arial" w:cs="Arial" w:eastAsiaTheme="minorEastAsia"/>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A0D3522"/>
    <w:multiLevelType w:val="hybridMultilevel"/>
    <w:tmpl w:val="008C6D9E"/>
    <w:lvl w:ilvl="0" w:tplc="35C410EA">
      <w:numFmt w:val="bullet"/>
      <w:lvlText w:val="•"/>
      <w:lvlJc w:val="left"/>
      <w:pPr>
        <w:ind w:left="1080" w:hanging="72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5D796D"/>
    <w:multiLevelType w:val="multilevel"/>
    <w:tmpl w:val="808631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EE5E19"/>
    <w:multiLevelType w:val="hybridMultilevel"/>
    <w:tmpl w:val="62F24E6A"/>
    <w:lvl w:ilvl="0" w:tplc="35C410EA">
      <w:numFmt w:val="bullet"/>
      <w:lvlText w:val="•"/>
      <w:lvlJc w:val="left"/>
      <w:pPr>
        <w:ind w:left="720" w:hanging="360"/>
      </w:pPr>
      <w:rPr>
        <w:rFonts w:hint="default" w:ascii="Arial" w:hAnsi="Arial" w:cs="Arial" w:eastAsiaTheme="minorEastAsia"/>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80977B4"/>
    <w:multiLevelType w:val="multilevel"/>
    <w:tmpl w:val="80863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D05109"/>
    <w:multiLevelType w:val="multilevel"/>
    <w:tmpl w:val="FB1CE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EC6604"/>
    <w:multiLevelType w:val="hybridMultilevel"/>
    <w:tmpl w:val="E5CA250A"/>
    <w:lvl w:ilvl="0" w:tplc="35C410EA">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8D147F"/>
    <w:multiLevelType w:val="multilevel"/>
    <w:tmpl w:val="808631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0B0299"/>
    <w:multiLevelType w:val="multilevel"/>
    <w:tmpl w:val="9800E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F75EF1"/>
    <w:multiLevelType w:val="hybridMultilevel"/>
    <w:tmpl w:val="C73A7A72"/>
    <w:lvl w:ilvl="0" w:tplc="35C410EA">
      <w:numFmt w:val="bullet"/>
      <w:lvlText w:val="•"/>
      <w:lvlJc w:val="left"/>
      <w:pPr>
        <w:ind w:left="1080" w:hanging="360"/>
      </w:pPr>
      <w:rPr>
        <w:rFonts w:hint="default" w:ascii="Arial" w:hAnsi="Arial" w:cs="Arial"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79C017D3"/>
    <w:multiLevelType w:val="hybridMultilevel"/>
    <w:tmpl w:val="524EE0AC"/>
    <w:lvl w:ilvl="0" w:tplc="718093E8">
      <w:start w:val="1"/>
      <w:numFmt w:val="bullet"/>
      <w:lvlText w:val=""/>
      <w:lvlJc w:val="left"/>
      <w:pPr>
        <w:ind w:left="1080" w:hanging="360"/>
      </w:pPr>
      <w:rPr>
        <w:rFonts w:hint="default" w:ascii="Symbol" w:hAnsi="Symbol"/>
        <w:color w:val="auto"/>
        <w:sz w:val="20"/>
      </w:rPr>
    </w:lvl>
    <w:lvl w:ilvl="1" w:tplc="08090003" w:tentative="1">
      <w:start w:val="1"/>
      <w:numFmt w:val="bullet"/>
      <w:lvlText w:val="o"/>
      <w:lvlJc w:val="left"/>
      <w:pPr>
        <w:ind w:left="-4896" w:hanging="360"/>
      </w:pPr>
      <w:rPr>
        <w:rFonts w:hint="default" w:ascii="Courier New" w:hAnsi="Courier New" w:cs="Courier New"/>
      </w:rPr>
    </w:lvl>
    <w:lvl w:ilvl="2" w:tplc="08090005" w:tentative="1">
      <w:start w:val="1"/>
      <w:numFmt w:val="bullet"/>
      <w:lvlText w:val=""/>
      <w:lvlJc w:val="left"/>
      <w:pPr>
        <w:ind w:left="-4176" w:hanging="360"/>
      </w:pPr>
      <w:rPr>
        <w:rFonts w:hint="default" w:ascii="Wingdings" w:hAnsi="Wingdings"/>
      </w:rPr>
    </w:lvl>
    <w:lvl w:ilvl="3" w:tplc="08090001" w:tentative="1">
      <w:start w:val="1"/>
      <w:numFmt w:val="bullet"/>
      <w:lvlText w:val=""/>
      <w:lvlJc w:val="left"/>
      <w:pPr>
        <w:ind w:left="-3456" w:hanging="360"/>
      </w:pPr>
      <w:rPr>
        <w:rFonts w:hint="default" w:ascii="Symbol" w:hAnsi="Symbol"/>
      </w:rPr>
    </w:lvl>
    <w:lvl w:ilvl="4" w:tplc="08090003" w:tentative="1">
      <w:start w:val="1"/>
      <w:numFmt w:val="bullet"/>
      <w:lvlText w:val="o"/>
      <w:lvlJc w:val="left"/>
      <w:pPr>
        <w:ind w:left="-2736" w:hanging="360"/>
      </w:pPr>
      <w:rPr>
        <w:rFonts w:hint="default" w:ascii="Courier New" w:hAnsi="Courier New" w:cs="Courier New"/>
      </w:rPr>
    </w:lvl>
    <w:lvl w:ilvl="5" w:tplc="08090005" w:tentative="1">
      <w:start w:val="1"/>
      <w:numFmt w:val="bullet"/>
      <w:lvlText w:val=""/>
      <w:lvlJc w:val="left"/>
      <w:pPr>
        <w:ind w:left="-2016" w:hanging="360"/>
      </w:pPr>
      <w:rPr>
        <w:rFonts w:hint="default" w:ascii="Wingdings" w:hAnsi="Wingdings"/>
      </w:rPr>
    </w:lvl>
    <w:lvl w:ilvl="6" w:tplc="08090001" w:tentative="1">
      <w:start w:val="1"/>
      <w:numFmt w:val="bullet"/>
      <w:lvlText w:val=""/>
      <w:lvlJc w:val="left"/>
      <w:pPr>
        <w:ind w:left="-1296" w:hanging="360"/>
      </w:pPr>
      <w:rPr>
        <w:rFonts w:hint="default" w:ascii="Symbol" w:hAnsi="Symbol"/>
      </w:rPr>
    </w:lvl>
    <w:lvl w:ilvl="7" w:tplc="08090003" w:tentative="1">
      <w:start w:val="1"/>
      <w:numFmt w:val="bullet"/>
      <w:lvlText w:val="o"/>
      <w:lvlJc w:val="left"/>
      <w:pPr>
        <w:ind w:left="-576" w:hanging="360"/>
      </w:pPr>
      <w:rPr>
        <w:rFonts w:hint="default" w:ascii="Courier New" w:hAnsi="Courier New" w:cs="Courier New"/>
      </w:rPr>
    </w:lvl>
    <w:lvl w:ilvl="8" w:tplc="08090005" w:tentative="1">
      <w:start w:val="1"/>
      <w:numFmt w:val="bullet"/>
      <w:lvlText w:val=""/>
      <w:lvlJc w:val="left"/>
      <w:pPr>
        <w:ind w:left="144" w:hanging="360"/>
      </w:pPr>
      <w:rPr>
        <w:rFonts w:hint="default" w:ascii="Wingdings" w:hAnsi="Wingdings"/>
      </w:rPr>
    </w:lvl>
  </w:abstractNum>
  <w:abstractNum w:abstractNumId="11" w15:restartNumberingAfterBreak="0">
    <w:nsid w:val="7F1E011D"/>
    <w:multiLevelType w:val="multilevel"/>
    <w:tmpl w:val="E49E091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E20052"/>
      </w:rPr>
    </w:lvl>
    <w:lvl w:ilvl="3">
      <w:start w:val="1"/>
      <w:numFmt w:val="decimal"/>
      <w:lvlText w:val="%1.%2.%3.%4"/>
      <w:lvlJc w:val="left"/>
      <w:pPr>
        <w:ind w:left="720" w:hanging="720"/>
      </w:pPr>
      <w:rPr>
        <w:rFonts w:hint="default"/>
        <w:color w:val="E20052"/>
      </w:rPr>
    </w:lvl>
    <w:lvl w:ilvl="4">
      <w:start w:val="1"/>
      <w:numFmt w:val="decimal"/>
      <w:lvlText w:val="%1.%2.%3.%4.%5"/>
      <w:lvlJc w:val="left"/>
      <w:pPr>
        <w:ind w:left="1080" w:hanging="1080"/>
      </w:pPr>
      <w:rPr>
        <w:rFonts w:hint="default"/>
        <w:color w:val="E20052"/>
      </w:rPr>
    </w:lvl>
    <w:lvl w:ilvl="5">
      <w:start w:val="1"/>
      <w:numFmt w:val="decimal"/>
      <w:lvlText w:val="%1.%2.%3.%4.%5.%6"/>
      <w:lvlJc w:val="left"/>
      <w:pPr>
        <w:ind w:left="1080" w:hanging="1080"/>
      </w:pPr>
      <w:rPr>
        <w:rFonts w:hint="default"/>
        <w:color w:val="E20052"/>
      </w:rPr>
    </w:lvl>
    <w:lvl w:ilvl="6">
      <w:start w:val="1"/>
      <w:numFmt w:val="decimal"/>
      <w:lvlText w:val="%1.%2.%3.%4.%5.%6.%7"/>
      <w:lvlJc w:val="left"/>
      <w:pPr>
        <w:ind w:left="1440" w:hanging="1440"/>
      </w:pPr>
      <w:rPr>
        <w:rFonts w:hint="default"/>
        <w:color w:val="E20052"/>
      </w:rPr>
    </w:lvl>
    <w:lvl w:ilvl="7">
      <w:start w:val="1"/>
      <w:numFmt w:val="decimal"/>
      <w:lvlText w:val="%1.%2.%3.%4.%5.%6.%7.%8"/>
      <w:lvlJc w:val="left"/>
      <w:pPr>
        <w:ind w:left="1440" w:hanging="1440"/>
      </w:pPr>
      <w:rPr>
        <w:rFonts w:hint="default"/>
        <w:color w:val="E20052"/>
      </w:rPr>
    </w:lvl>
    <w:lvl w:ilvl="8">
      <w:start w:val="1"/>
      <w:numFmt w:val="decimal"/>
      <w:lvlText w:val="%1.%2.%3.%4.%5.%6.%7.%8.%9"/>
      <w:lvlJc w:val="left"/>
      <w:pPr>
        <w:ind w:left="1800" w:hanging="1800"/>
      </w:pPr>
      <w:rPr>
        <w:rFonts w:hint="default"/>
        <w:color w:val="E20052"/>
      </w:rPr>
    </w:lvl>
  </w:abstractNum>
  <w:num w:numId="1" w16cid:durableId="304507358">
    <w:abstractNumId w:val="9"/>
  </w:num>
  <w:num w:numId="2" w16cid:durableId="691538683">
    <w:abstractNumId w:val="8"/>
  </w:num>
  <w:num w:numId="3" w16cid:durableId="1405683403">
    <w:abstractNumId w:val="2"/>
  </w:num>
  <w:num w:numId="4" w16cid:durableId="1114324081">
    <w:abstractNumId w:val="4"/>
  </w:num>
  <w:num w:numId="5" w16cid:durableId="1534079005">
    <w:abstractNumId w:val="11"/>
  </w:num>
  <w:num w:numId="6" w16cid:durableId="33964886">
    <w:abstractNumId w:val="7"/>
  </w:num>
  <w:num w:numId="7" w16cid:durableId="1666861476">
    <w:abstractNumId w:val="5"/>
  </w:num>
  <w:num w:numId="8" w16cid:durableId="1248033163">
    <w:abstractNumId w:val="1"/>
  </w:num>
  <w:num w:numId="9" w16cid:durableId="452528548">
    <w:abstractNumId w:val="6"/>
  </w:num>
  <w:num w:numId="10" w16cid:durableId="115568309">
    <w:abstractNumId w:val="10"/>
  </w:num>
  <w:num w:numId="11" w16cid:durableId="568421870">
    <w:abstractNumId w:val="3"/>
  </w:num>
  <w:num w:numId="12" w16cid:durableId="1689260391">
    <w:abstractNumId w:val="0"/>
  </w:num>
  <w:num w:numId="13" w16cid:durableId="18352403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8F"/>
    <w:rsid w:val="000157F1"/>
    <w:rsid w:val="0003129F"/>
    <w:rsid w:val="000401C8"/>
    <w:rsid w:val="00053F27"/>
    <w:rsid w:val="00064EBA"/>
    <w:rsid w:val="000A3DCA"/>
    <w:rsid w:val="00117145"/>
    <w:rsid w:val="0016795A"/>
    <w:rsid w:val="00190038"/>
    <w:rsid w:val="0019781E"/>
    <w:rsid w:val="001A19B8"/>
    <w:rsid w:val="001B0C30"/>
    <w:rsid w:val="00273AB9"/>
    <w:rsid w:val="0029173F"/>
    <w:rsid w:val="002D356B"/>
    <w:rsid w:val="00304377"/>
    <w:rsid w:val="00305EDB"/>
    <w:rsid w:val="00312C5C"/>
    <w:rsid w:val="00323EF5"/>
    <w:rsid w:val="00331353"/>
    <w:rsid w:val="00340972"/>
    <w:rsid w:val="003865EA"/>
    <w:rsid w:val="003977C3"/>
    <w:rsid w:val="003A05B7"/>
    <w:rsid w:val="003C4729"/>
    <w:rsid w:val="003D145B"/>
    <w:rsid w:val="003E2971"/>
    <w:rsid w:val="004336D4"/>
    <w:rsid w:val="00444FAC"/>
    <w:rsid w:val="004566FC"/>
    <w:rsid w:val="004A7870"/>
    <w:rsid w:val="004E0D1E"/>
    <w:rsid w:val="004F5C5C"/>
    <w:rsid w:val="005155AA"/>
    <w:rsid w:val="0051751B"/>
    <w:rsid w:val="00517619"/>
    <w:rsid w:val="005402A2"/>
    <w:rsid w:val="0054193D"/>
    <w:rsid w:val="00546699"/>
    <w:rsid w:val="005621CE"/>
    <w:rsid w:val="00572C59"/>
    <w:rsid w:val="005870E2"/>
    <w:rsid w:val="005A4FE7"/>
    <w:rsid w:val="005B5EAB"/>
    <w:rsid w:val="005C67C1"/>
    <w:rsid w:val="005D5269"/>
    <w:rsid w:val="005F4BE2"/>
    <w:rsid w:val="006009CE"/>
    <w:rsid w:val="0062735F"/>
    <w:rsid w:val="006D624F"/>
    <w:rsid w:val="006E7035"/>
    <w:rsid w:val="007004FF"/>
    <w:rsid w:val="00705DF8"/>
    <w:rsid w:val="007068A9"/>
    <w:rsid w:val="007103DC"/>
    <w:rsid w:val="00716FD7"/>
    <w:rsid w:val="0073027F"/>
    <w:rsid w:val="00751D95"/>
    <w:rsid w:val="00757895"/>
    <w:rsid w:val="0076770C"/>
    <w:rsid w:val="00767F5F"/>
    <w:rsid w:val="007745EE"/>
    <w:rsid w:val="00777B01"/>
    <w:rsid w:val="007860B3"/>
    <w:rsid w:val="007F3311"/>
    <w:rsid w:val="0081720D"/>
    <w:rsid w:val="0081776C"/>
    <w:rsid w:val="00826CBC"/>
    <w:rsid w:val="00843490"/>
    <w:rsid w:val="00854A1B"/>
    <w:rsid w:val="008636A3"/>
    <w:rsid w:val="0088272D"/>
    <w:rsid w:val="008832DE"/>
    <w:rsid w:val="0089486D"/>
    <w:rsid w:val="008C7335"/>
    <w:rsid w:val="008D7229"/>
    <w:rsid w:val="008E692A"/>
    <w:rsid w:val="008F1444"/>
    <w:rsid w:val="00915789"/>
    <w:rsid w:val="00930746"/>
    <w:rsid w:val="00931752"/>
    <w:rsid w:val="00932D27"/>
    <w:rsid w:val="009403FC"/>
    <w:rsid w:val="00985C2A"/>
    <w:rsid w:val="00986AF0"/>
    <w:rsid w:val="009B0D50"/>
    <w:rsid w:val="00A04C3D"/>
    <w:rsid w:val="00A061E7"/>
    <w:rsid w:val="00A23B77"/>
    <w:rsid w:val="00A25FD3"/>
    <w:rsid w:val="00A55D0E"/>
    <w:rsid w:val="00A84701"/>
    <w:rsid w:val="00A95706"/>
    <w:rsid w:val="00AE5DA3"/>
    <w:rsid w:val="00B21D08"/>
    <w:rsid w:val="00B3115E"/>
    <w:rsid w:val="00B97633"/>
    <w:rsid w:val="00BB3049"/>
    <w:rsid w:val="00BB7406"/>
    <w:rsid w:val="00BC4B84"/>
    <w:rsid w:val="00BE38BA"/>
    <w:rsid w:val="00BF3B9A"/>
    <w:rsid w:val="00C121A5"/>
    <w:rsid w:val="00C41B26"/>
    <w:rsid w:val="00C626B2"/>
    <w:rsid w:val="00C7799B"/>
    <w:rsid w:val="00C860BF"/>
    <w:rsid w:val="00C9121C"/>
    <w:rsid w:val="00C970A1"/>
    <w:rsid w:val="00CB29E5"/>
    <w:rsid w:val="00CE1AEA"/>
    <w:rsid w:val="00CE6C5B"/>
    <w:rsid w:val="00CF27EB"/>
    <w:rsid w:val="00D2019A"/>
    <w:rsid w:val="00D4048F"/>
    <w:rsid w:val="00D41723"/>
    <w:rsid w:val="00D66D48"/>
    <w:rsid w:val="00D66F1C"/>
    <w:rsid w:val="00D7120C"/>
    <w:rsid w:val="00D81B81"/>
    <w:rsid w:val="00DA57F4"/>
    <w:rsid w:val="00DB1282"/>
    <w:rsid w:val="00DE3E5D"/>
    <w:rsid w:val="00E20163"/>
    <w:rsid w:val="00E32E5B"/>
    <w:rsid w:val="00E54ADA"/>
    <w:rsid w:val="00E972B7"/>
    <w:rsid w:val="00EA42D7"/>
    <w:rsid w:val="00EB5220"/>
    <w:rsid w:val="00ED3E75"/>
    <w:rsid w:val="00EE6941"/>
    <w:rsid w:val="00EF3062"/>
    <w:rsid w:val="00EF6333"/>
    <w:rsid w:val="00F10BAC"/>
    <w:rsid w:val="00F12255"/>
    <w:rsid w:val="00F15B93"/>
    <w:rsid w:val="00F22771"/>
    <w:rsid w:val="00F41C02"/>
    <w:rsid w:val="00F53BE8"/>
    <w:rsid w:val="00FB5D93"/>
    <w:rsid w:val="00FB6948"/>
    <w:rsid w:val="00FD00AC"/>
    <w:rsid w:val="00FD2D36"/>
    <w:rsid w:val="00FD41A8"/>
    <w:rsid w:val="00FE0416"/>
    <w:rsid w:val="00FE452A"/>
    <w:rsid w:val="00FF67B2"/>
    <w:rsid w:val="03FF1BA5"/>
    <w:rsid w:val="16491D61"/>
    <w:rsid w:val="19D0F6E3"/>
    <w:rsid w:val="2EA6CEC6"/>
    <w:rsid w:val="3BA62427"/>
    <w:rsid w:val="3BE16E26"/>
    <w:rsid w:val="3F923FE9"/>
    <w:rsid w:val="44417506"/>
    <w:rsid w:val="4900B2C9"/>
    <w:rsid w:val="523DABEC"/>
    <w:rsid w:val="53EB710A"/>
    <w:rsid w:val="5F5E5791"/>
    <w:rsid w:val="6044D223"/>
    <w:rsid w:val="707D3B3E"/>
    <w:rsid w:val="78C3A337"/>
    <w:rsid w:val="7DDD93ED"/>
    <w:rsid w:val="7FCFF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4AFFAA97"/>
  <w15:docId w15:val="{EB95FB85-3EBD-48FD-B2B9-DE24C3E0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32D27"/>
    <w:pPr>
      <w:spacing w:line="259" w:lineRule="auto"/>
      <w:outlineLvl w:val="0"/>
    </w:pPr>
    <w:rPr>
      <w:rFonts w:ascii="Lato" w:hAnsi="Lato" w:eastAsiaTheme="minorHAnsi"/>
      <w:color w:val="0D133D"/>
      <w:sz w:val="44"/>
      <w:szCs w:val="44"/>
      <w:lang w:val="en-GB"/>
    </w:rPr>
  </w:style>
  <w:style w:type="paragraph" w:styleId="Heading2">
    <w:name w:val="heading 2"/>
    <w:basedOn w:val="Normal"/>
    <w:next w:val="Normal"/>
    <w:link w:val="Heading2Char"/>
    <w:uiPriority w:val="9"/>
    <w:unhideWhenUsed/>
    <w:qFormat/>
    <w:rsid w:val="00444FAC"/>
    <w:pPr>
      <w:spacing w:line="259" w:lineRule="auto"/>
      <w:outlineLvl w:val="1"/>
    </w:pPr>
    <w:rPr>
      <w:rFonts w:ascii="Lato" w:hAnsi="Lato" w:eastAsiaTheme="minorHAnsi"/>
      <w:color w:val="5974D4"/>
      <w:sz w:val="28"/>
      <w:szCs w:val="28"/>
      <w:lang w:val="en-GB"/>
    </w:rPr>
  </w:style>
  <w:style w:type="paragraph" w:styleId="Heading3">
    <w:name w:val="heading 3"/>
    <w:basedOn w:val="Normal"/>
    <w:next w:val="Normal"/>
    <w:link w:val="Heading3Char"/>
    <w:uiPriority w:val="9"/>
    <w:unhideWhenUsed/>
    <w:qFormat/>
    <w:rsid w:val="00444FAC"/>
    <w:pPr>
      <w:outlineLvl w:val="2"/>
    </w:pPr>
    <w:rPr>
      <w:rFonts w:ascii="Lato" w:hAnsi="Lato"/>
      <w:color w:val="E200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Rsectionheading" w:customStyle="1">
    <w:name w:val="FR section heading"/>
    <w:basedOn w:val="DefaultParagraphFont"/>
    <w:uiPriority w:val="1"/>
    <w:rsid w:val="00EA42D7"/>
    <w:rPr>
      <w:rFonts w:ascii="Calibri" w:hAnsi="Calibri"/>
      <w:b/>
      <w:i/>
      <w:iCs/>
      <w:color w:val="9E4FA5"/>
      <w:sz w:val="44"/>
      <w:szCs w:val="44"/>
    </w:rPr>
  </w:style>
  <w:style w:type="character" w:styleId="FRSectionsubhead" w:customStyle="1">
    <w:name w:val="FR Section sub head"/>
    <w:basedOn w:val="DefaultParagraphFont"/>
    <w:uiPriority w:val="1"/>
    <w:qFormat/>
    <w:rsid w:val="00EA42D7"/>
    <w:rPr>
      <w:rFonts w:ascii="Calibri" w:hAnsi="Calibri" w:cs="Arial"/>
      <w:b w:val="0"/>
      <w:i/>
      <w:color w:val="9E4FA5"/>
      <w:sz w:val="32"/>
      <w:szCs w:val="32"/>
    </w:rPr>
  </w:style>
  <w:style w:type="character" w:styleId="Bodycopy" w:customStyle="1">
    <w:name w:val="Body copy"/>
    <w:basedOn w:val="DefaultParagraphFont"/>
    <w:uiPriority w:val="1"/>
    <w:qFormat/>
    <w:rsid w:val="00EA42D7"/>
    <w:rPr>
      <w:rFonts w:ascii="Arial" w:hAnsi="Arial" w:cs="Arial"/>
      <w:color w:val="auto"/>
      <w:sz w:val="28"/>
      <w:szCs w:val="28"/>
    </w:rPr>
  </w:style>
  <w:style w:type="character" w:styleId="FRquote" w:customStyle="1">
    <w:name w:val="FR quote"/>
    <w:basedOn w:val="DefaultParagraphFont"/>
    <w:uiPriority w:val="1"/>
    <w:rsid w:val="00EA42D7"/>
    <w:rPr>
      <w:rFonts w:ascii="Arial" w:hAnsi="Arial" w:cs="Arial"/>
      <w:b/>
      <w:bCs/>
      <w:color w:val="00ADC6"/>
      <w:sz w:val="28"/>
      <w:szCs w:val="28"/>
    </w:rPr>
  </w:style>
  <w:style w:type="paragraph" w:styleId="Header">
    <w:name w:val="header"/>
    <w:basedOn w:val="Normal"/>
    <w:link w:val="HeaderChar"/>
    <w:uiPriority w:val="99"/>
    <w:unhideWhenUsed/>
    <w:rsid w:val="00D4048F"/>
    <w:pPr>
      <w:tabs>
        <w:tab w:val="center" w:pos="4320"/>
        <w:tab w:val="right" w:pos="8640"/>
      </w:tabs>
    </w:pPr>
  </w:style>
  <w:style w:type="character" w:styleId="HeaderChar" w:customStyle="1">
    <w:name w:val="Header Char"/>
    <w:basedOn w:val="DefaultParagraphFont"/>
    <w:link w:val="Header"/>
    <w:uiPriority w:val="99"/>
    <w:rsid w:val="00D4048F"/>
  </w:style>
  <w:style w:type="paragraph" w:styleId="Footer">
    <w:name w:val="footer"/>
    <w:basedOn w:val="Normal"/>
    <w:link w:val="FooterChar"/>
    <w:uiPriority w:val="99"/>
    <w:unhideWhenUsed/>
    <w:rsid w:val="00D4048F"/>
    <w:pPr>
      <w:tabs>
        <w:tab w:val="center" w:pos="4320"/>
        <w:tab w:val="right" w:pos="8640"/>
      </w:tabs>
    </w:pPr>
  </w:style>
  <w:style w:type="character" w:styleId="FooterChar" w:customStyle="1">
    <w:name w:val="Footer Char"/>
    <w:basedOn w:val="DefaultParagraphFont"/>
    <w:link w:val="Footer"/>
    <w:uiPriority w:val="99"/>
    <w:rsid w:val="00D4048F"/>
  </w:style>
  <w:style w:type="paragraph" w:styleId="BalloonText">
    <w:name w:val="Balloon Text"/>
    <w:basedOn w:val="Normal"/>
    <w:link w:val="BalloonTextChar"/>
    <w:uiPriority w:val="99"/>
    <w:semiHidden/>
    <w:unhideWhenUsed/>
    <w:rsid w:val="00D4048F"/>
    <w:rPr>
      <w:rFonts w:ascii="Lucida Grande" w:hAnsi="Lucida Grande"/>
      <w:sz w:val="18"/>
      <w:szCs w:val="18"/>
    </w:rPr>
  </w:style>
  <w:style w:type="character" w:styleId="BalloonTextChar" w:customStyle="1">
    <w:name w:val="Balloon Text Char"/>
    <w:basedOn w:val="DefaultParagraphFont"/>
    <w:link w:val="BalloonText"/>
    <w:uiPriority w:val="99"/>
    <w:semiHidden/>
    <w:rsid w:val="00D4048F"/>
    <w:rPr>
      <w:rFonts w:ascii="Lucida Grande" w:hAnsi="Lucida Grande"/>
      <w:sz w:val="18"/>
      <w:szCs w:val="18"/>
    </w:rPr>
  </w:style>
  <w:style w:type="character" w:styleId="Hyperlink">
    <w:name w:val="Hyperlink"/>
    <w:basedOn w:val="DefaultParagraphFont"/>
    <w:uiPriority w:val="99"/>
    <w:unhideWhenUsed/>
    <w:rsid w:val="00FB5D93"/>
    <w:rPr>
      <w:color w:val="0000FF" w:themeColor="hyperlink"/>
      <w:u w:val="single"/>
    </w:rPr>
  </w:style>
  <w:style w:type="paragraph" w:styleId="ListParagraph">
    <w:name w:val="List Paragraph"/>
    <w:basedOn w:val="Normal"/>
    <w:uiPriority w:val="34"/>
    <w:qFormat/>
    <w:rsid w:val="007004FF"/>
    <w:pPr>
      <w:ind w:left="720"/>
      <w:contextualSpacing/>
    </w:pPr>
  </w:style>
  <w:style w:type="paragraph" w:styleId="NormalWeb">
    <w:name w:val="Normal (Web)"/>
    <w:basedOn w:val="Normal"/>
    <w:uiPriority w:val="99"/>
    <w:semiHidden/>
    <w:unhideWhenUsed/>
    <w:rsid w:val="000157F1"/>
    <w:rPr>
      <w:rFonts w:ascii="Times New Roman" w:hAnsi="Times New Roman" w:cs="Times New Roman" w:eastAsiaTheme="minorHAnsi"/>
      <w:lang w:val="en-GB" w:eastAsia="en-GB"/>
    </w:rPr>
  </w:style>
  <w:style w:type="character" w:styleId="FollowedHyperlink">
    <w:name w:val="FollowedHyperlink"/>
    <w:basedOn w:val="DefaultParagraphFont"/>
    <w:uiPriority w:val="99"/>
    <w:semiHidden/>
    <w:unhideWhenUsed/>
    <w:rsid w:val="00A25FD3"/>
    <w:rPr>
      <w:color w:val="800080" w:themeColor="followedHyperlink"/>
      <w:u w:val="single"/>
    </w:rPr>
  </w:style>
  <w:style w:type="character" w:styleId="CommentReference">
    <w:name w:val="annotation reference"/>
    <w:basedOn w:val="DefaultParagraphFont"/>
    <w:uiPriority w:val="99"/>
    <w:semiHidden/>
    <w:unhideWhenUsed/>
    <w:rsid w:val="00A55D0E"/>
    <w:rPr>
      <w:sz w:val="16"/>
      <w:szCs w:val="16"/>
    </w:rPr>
  </w:style>
  <w:style w:type="paragraph" w:styleId="CommentText">
    <w:name w:val="annotation text"/>
    <w:basedOn w:val="Normal"/>
    <w:link w:val="CommentTextChar"/>
    <w:uiPriority w:val="99"/>
    <w:semiHidden/>
    <w:unhideWhenUsed/>
    <w:rsid w:val="00A55D0E"/>
    <w:rPr>
      <w:sz w:val="20"/>
      <w:szCs w:val="20"/>
    </w:rPr>
  </w:style>
  <w:style w:type="character" w:styleId="CommentTextChar" w:customStyle="1">
    <w:name w:val="Comment Text Char"/>
    <w:basedOn w:val="DefaultParagraphFont"/>
    <w:link w:val="CommentText"/>
    <w:uiPriority w:val="99"/>
    <w:semiHidden/>
    <w:rsid w:val="00A55D0E"/>
    <w:rPr>
      <w:sz w:val="20"/>
      <w:szCs w:val="20"/>
    </w:rPr>
  </w:style>
  <w:style w:type="paragraph" w:styleId="CommentSubject">
    <w:name w:val="annotation subject"/>
    <w:basedOn w:val="CommentText"/>
    <w:next w:val="CommentText"/>
    <w:link w:val="CommentSubjectChar"/>
    <w:uiPriority w:val="99"/>
    <w:semiHidden/>
    <w:unhideWhenUsed/>
    <w:rsid w:val="00A55D0E"/>
    <w:rPr>
      <w:b/>
      <w:bCs/>
    </w:rPr>
  </w:style>
  <w:style w:type="character" w:styleId="CommentSubjectChar" w:customStyle="1">
    <w:name w:val="Comment Subject Char"/>
    <w:basedOn w:val="CommentTextChar"/>
    <w:link w:val="CommentSubject"/>
    <w:uiPriority w:val="99"/>
    <w:semiHidden/>
    <w:rsid w:val="00A55D0E"/>
    <w:rPr>
      <w:b/>
      <w:bCs/>
      <w:sz w:val="20"/>
      <w:szCs w:val="20"/>
    </w:rPr>
  </w:style>
  <w:style w:type="character" w:styleId="Heading1Char" w:customStyle="1">
    <w:name w:val="Heading 1 Char"/>
    <w:basedOn w:val="DefaultParagraphFont"/>
    <w:link w:val="Heading1"/>
    <w:uiPriority w:val="9"/>
    <w:rsid w:val="00932D27"/>
    <w:rPr>
      <w:rFonts w:ascii="Lato" w:hAnsi="Lato" w:eastAsiaTheme="minorHAnsi"/>
      <w:color w:val="0D133D"/>
      <w:sz w:val="44"/>
      <w:szCs w:val="44"/>
      <w:lang w:val="en-GB"/>
    </w:rPr>
  </w:style>
  <w:style w:type="character" w:styleId="Heading2Char" w:customStyle="1">
    <w:name w:val="Heading 2 Char"/>
    <w:basedOn w:val="DefaultParagraphFont"/>
    <w:link w:val="Heading2"/>
    <w:uiPriority w:val="9"/>
    <w:rsid w:val="00444FAC"/>
    <w:rPr>
      <w:rFonts w:ascii="Lato" w:hAnsi="Lato" w:eastAsiaTheme="minorHAnsi"/>
      <w:color w:val="5974D4"/>
      <w:sz w:val="28"/>
      <w:szCs w:val="28"/>
      <w:lang w:val="en-GB"/>
    </w:rPr>
  </w:style>
  <w:style w:type="character" w:styleId="Heading3Char" w:customStyle="1">
    <w:name w:val="Heading 3 Char"/>
    <w:basedOn w:val="DefaultParagraphFont"/>
    <w:link w:val="Heading3"/>
    <w:uiPriority w:val="9"/>
    <w:rsid w:val="00444FAC"/>
    <w:rPr>
      <w:rFonts w:ascii="Lato" w:hAnsi="Lato"/>
      <w:color w:val="E20052"/>
    </w:rPr>
  </w:style>
  <w:style w:type="character" w:styleId="UnresolvedMention">
    <w:name w:val="Unresolved Mention"/>
    <w:basedOn w:val="DefaultParagraphFont"/>
    <w:uiPriority w:val="99"/>
    <w:semiHidden/>
    <w:unhideWhenUsed/>
    <w:rsid w:val="00F1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1470">
      <w:bodyDiv w:val="1"/>
      <w:marLeft w:val="0"/>
      <w:marRight w:val="0"/>
      <w:marTop w:val="0"/>
      <w:marBottom w:val="0"/>
      <w:divBdr>
        <w:top w:val="none" w:sz="0" w:space="0" w:color="auto"/>
        <w:left w:val="none" w:sz="0" w:space="0" w:color="auto"/>
        <w:bottom w:val="none" w:sz="0" w:space="0" w:color="auto"/>
        <w:right w:val="none" w:sz="0" w:space="0" w:color="auto"/>
      </w:divBdr>
    </w:div>
    <w:div w:id="520320129">
      <w:bodyDiv w:val="1"/>
      <w:marLeft w:val="0"/>
      <w:marRight w:val="0"/>
      <w:marTop w:val="0"/>
      <w:marBottom w:val="0"/>
      <w:divBdr>
        <w:top w:val="none" w:sz="0" w:space="0" w:color="auto"/>
        <w:left w:val="none" w:sz="0" w:space="0" w:color="auto"/>
        <w:bottom w:val="none" w:sz="0" w:space="0" w:color="auto"/>
        <w:right w:val="none" w:sz="0" w:space="0" w:color="auto"/>
      </w:divBdr>
      <w:divsChild>
        <w:div w:id="408649507">
          <w:marLeft w:val="547"/>
          <w:marRight w:val="0"/>
          <w:marTop w:val="0"/>
          <w:marBottom w:val="0"/>
          <w:divBdr>
            <w:top w:val="none" w:sz="0" w:space="0" w:color="auto"/>
            <w:left w:val="none" w:sz="0" w:space="0" w:color="auto"/>
            <w:bottom w:val="none" w:sz="0" w:space="0" w:color="auto"/>
            <w:right w:val="none" w:sz="0" w:space="0" w:color="auto"/>
          </w:divBdr>
        </w:div>
      </w:divsChild>
    </w:div>
    <w:div w:id="725834234">
      <w:bodyDiv w:val="1"/>
      <w:marLeft w:val="0"/>
      <w:marRight w:val="0"/>
      <w:marTop w:val="0"/>
      <w:marBottom w:val="0"/>
      <w:divBdr>
        <w:top w:val="none" w:sz="0" w:space="0" w:color="auto"/>
        <w:left w:val="none" w:sz="0" w:space="0" w:color="auto"/>
        <w:bottom w:val="none" w:sz="0" w:space="0" w:color="auto"/>
        <w:right w:val="none" w:sz="0" w:space="0" w:color="auto"/>
      </w:divBdr>
    </w:div>
    <w:div w:id="1062605450">
      <w:bodyDiv w:val="1"/>
      <w:marLeft w:val="0"/>
      <w:marRight w:val="0"/>
      <w:marTop w:val="0"/>
      <w:marBottom w:val="0"/>
      <w:divBdr>
        <w:top w:val="none" w:sz="0" w:space="0" w:color="auto"/>
        <w:left w:val="none" w:sz="0" w:space="0" w:color="auto"/>
        <w:bottom w:val="none" w:sz="0" w:space="0" w:color="auto"/>
        <w:right w:val="none" w:sz="0" w:space="0" w:color="auto"/>
      </w:divBdr>
    </w:div>
    <w:div w:id="1118333189">
      <w:bodyDiv w:val="1"/>
      <w:marLeft w:val="0"/>
      <w:marRight w:val="0"/>
      <w:marTop w:val="0"/>
      <w:marBottom w:val="0"/>
      <w:divBdr>
        <w:top w:val="none" w:sz="0" w:space="0" w:color="auto"/>
        <w:left w:val="none" w:sz="0" w:space="0" w:color="auto"/>
        <w:bottom w:val="none" w:sz="0" w:space="0" w:color="auto"/>
        <w:right w:val="none" w:sz="0" w:space="0" w:color="auto"/>
      </w:divBdr>
    </w:div>
    <w:div w:id="1740783880">
      <w:bodyDiv w:val="1"/>
      <w:marLeft w:val="0"/>
      <w:marRight w:val="0"/>
      <w:marTop w:val="0"/>
      <w:marBottom w:val="0"/>
      <w:divBdr>
        <w:top w:val="none" w:sz="0" w:space="0" w:color="auto"/>
        <w:left w:val="none" w:sz="0" w:space="0" w:color="auto"/>
        <w:bottom w:val="none" w:sz="0" w:space="0" w:color="auto"/>
        <w:right w:val="none" w:sz="0" w:space="0" w:color="auto"/>
      </w:divBdr>
    </w:div>
    <w:div w:id="1777359961">
      <w:bodyDiv w:val="1"/>
      <w:marLeft w:val="0"/>
      <w:marRight w:val="0"/>
      <w:marTop w:val="0"/>
      <w:marBottom w:val="0"/>
      <w:divBdr>
        <w:top w:val="none" w:sz="0" w:space="0" w:color="auto"/>
        <w:left w:val="none" w:sz="0" w:space="0" w:color="auto"/>
        <w:bottom w:val="none" w:sz="0" w:space="0" w:color="auto"/>
        <w:right w:val="none" w:sz="0" w:space="0" w:color="auto"/>
      </w:divBdr>
    </w:div>
    <w:div w:id="1985041053">
      <w:bodyDiv w:val="1"/>
      <w:marLeft w:val="0"/>
      <w:marRight w:val="0"/>
      <w:marTop w:val="0"/>
      <w:marBottom w:val="0"/>
      <w:divBdr>
        <w:top w:val="none" w:sz="0" w:space="0" w:color="auto"/>
        <w:left w:val="none" w:sz="0" w:space="0" w:color="auto"/>
        <w:bottom w:val="none" w:sz="0" w:space="0" w:color="auto"/>
        <w:right w:val="none" w:sz="0" w:space="0" w:color="auto"/>
      </w:divBdr>
      <w:divsChild>
        <w:div w:id="269969762">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ec.uk.com/about-the-rec/awarding-organisation/information-centres"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277b4a-2806-4ae1-8ab8-23ca04a9cf4a">
      <Terms xmlns="http://schemas.microsoft.com/office/infopath/2007/PartnerControls"/>
    </lcf76f155ced4ddcb4097134ff3c332f>
    <TaxCatchAll xmlns="cb84092e-c03a-48fd-9263-41b99d7dd576" xsi:nil="true"/>
    <_Flow_SignoffStatus xmlns="b3277b4a-2806-4ae1-8ab8-23ca04a9cf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0BDA16CF3024F8F4571A45FE78383" ma:contentTypeVersion="20" ma:contentTypeDescription="Create a new document." ma:contentTypeScope="" ma:versionID="817a9f31a4d79b8812da909d41665895">
  <xsd:schema xmlns:xsd="http://www.w3.org/2001/XMLSchema" xmlns:xs="http://www.w3.org/2001/XMLSchema" xmlns:p="http://schemas.microsoft.com/office/2006/metadata/properties" xmlns:ns2="b3277b4a-2806-4ae1-8ab8-23ca04a9cf4a" xmlns:ns3="cb84092e-c03a-48fd-9263-41b99d7dd576" targetNamespace="http://schemas.microsoft.com/office/2006/metadata/properties" ma:root="true" ma:fieldsID="66c83301a85a872d388cf62e5e73aacf" ns2:_="" ns3:_="">
    <xsd:import namespace="b3277b4a-2806-4ae1-8ab8-23ca04a9cf4a"/>
    <xsd:import namespace="cb84092e-c03a-48fd-9263-41b99d7dd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77b4a-2806-4ae1-8ab8-23ca04a9c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4092e-c03a-48fd-9263-41b99d7dd5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67497e-dbcd-4225-8e4e-c99852e344e9}" ma:internalName="TaxCatchAll" ma:showField="CatchAllData" ma:web="cb84092e-c03a-48fd-9263-41b99d7dd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7A334-9B36-46C9-8E5F-2339A547157F}">
  <ds:schemaRefs>
    <ds:schemaRef ds:uri="http://schemas.microsoft.com/office/2006/metadata/properties"/>
    <ds:schemaRef ds:uri="http://schemas.microsoft.com/office/infopath/2007/PartnerControls"/>
    <ds:schemaRef ds:uri="b3277b4a-2806-4ae1-8ab8-23ca04a9cf4a"/>
    <ds:schemaRef ds:uri="cb84092e-c03a-48fd-9263-41b99d7dd576"/>
  </ds:schemaRefs>
</ds:datastoreItem>
</file>

<file path=customXml/itemProps2.xml><?xml version="1.0" encoding="utf-8"?>
<ds:datastoreItem xmlns:ds="http://schemas.openxmlformats.org/officeDocument/2006/customXml" ds:itemID="{0C9495AC-05B5-420E-B019-96F07FCAFE41}">
  <ds:schemaRefs>
    <ds:schemaRef ds:uri="http://schemas.microsoft.com/sharepoint/v3/contenttype/forms"/>
  </ds:schemaRefs>
</ds:datastoreItem>
</file>

<file path=customXml/itemProps3.xml><?xml version="1.0" encoding="utf-8"?>
<ds:datastoreItem xmlns:ds="http://schemas.openxmlformats.org/officeDocument/2006/customXml" ds:itemID="{FEE8CEBC-DC9A-468B-BEF8-91EE923FE561}"/>
</file>

<file path=customXml/itemProps4.xml><?xml version="1.0" encoding="utf-8"?>
<ds:datastoreItem xmlns:ds="http://schemas.openxmlformats.org/officeDocument/2006/customXml" ds:itemID="{0E78A34B-C0B1-4449-B83F-642326B229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Joanne Grubb</dc:creator>
  <lastModifiedBy>Adam Bolton</lastModifiedBy>
  <revision>6</revision>
  <lastPrinted>2017-09-29T14:41:00.0000000Z</lastPrinted>
  <dcterms:created xsi:type="dcterms:W3CDTF">2024-01-30T08:14:00.0000000Z</dcterms:created>
  <dcterms:modified xsi:type="dcterms:W3CDTF">2025-09-18T15:14:59.8107333Z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0x0101008FF0BDA16CF3024F8F4571A45FE78383</vt:lpwstr>
  </property>
  <property fmtid="{D5CDD505-2E9C-101B-9397-08002B2CF9AE}" pid="3" name="MediaServiceImageTags">
    <vt:lpwstr/>
  </property>
</Properties>
</file>