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851E" w14:textId="77777777" w:rsidR="00627810" w:rsidRPr="00CD0813" w:rsidRDefault="00627810" w:rsidP="00627810">
      <w:pPr>
        <w:pStyle w:val="Title"/>
      </w:pPr>
      <w:r>
        <w:t xml:space="preserve">Candidate pack for </w:t>
      </w:r>
    </w:p>
    <w:p w14:paraId="30F0B2E1" w14:textId="67FDAF01" w:rsidR="00627810" w:rsidRDefault="00627810" w:rsidP="00627810">
      <w:pPr>
        <w:pStyle w:val="Title"/>
      </w:pPr>
      <w:r>
        <w:t>Audit &amp; Risk</w:t>
      </w:r>
      <w:r>
        <w:t xml:space="preserve"> Committee member</w:t>
      </w:r>
    </w:p>
    <w:p w14:paraId="00473566" w14:textId="77777777" w:rsidR="00B26C8D" w:rsidRDefault="00B26C8D" w:rsidP="00B26C8D">
      <w:pPr>
        <w:pStyle w:val="BodyText"/>
      </w:pPr>
    </w:p>
    <w:p w14:paraId="082C5FCA" w14:textId="692D3D26" w:rsidR="00B26C8D" w:rsidRPr="008B00B4" w:rsidRDefault="00B26C8D" w:rsidP="008B00B4">
      <w:pPr>
        <w:pStyle w:val="BodyText"/>
        <w:rPr>
          <w:sz w:val="44"/>
          <w:szCs w:val="44"/>
        </w:rPr>
      </w:pPr>
      <w:r w:rsidRPr="008B00B4">
        <w:rPr>
          <w:sz w:val="44"/>
          <w:szCs w:val="44"/>
        </w:rPr>
        <w:t xml:space="preserve">One </w:t>
      </w:r>
      <w:r w:rsidR="00A25C61" w:rsidRPr="008B00B4">
        <w:rPr>
          <w:sz w:val="44"/>
          <w:szCs w:val="44"/>
        </w:rPr>
        <w:t xml:space="preserve">REC Member and </w:t>
      </w:r>
      <w:r w:rsidR="008B00B4">
        <w:rPr>
          <w:sz w:val="44"/>
          <w:szCs w:val="44"/>
        </w:rPr>
        <w:t>o</w:t>
      </w:r>
      <w:r w:rsidR="00A25C61" w:rsidRPr="008B00B4">
        <w:rPr>
          <w:sz w:val="44"/>
          <w:szCs w:val="44"/>
        </w:rPr>
        <w:t xml:space="preserve">ne </w:t>
      </w:r>
      <w:r w:rsidR="008B00B4">
        <w:rPr>
          <w:sz w:val="44"/>
          <w:szCs w:val="44"/>
        </w:rPr>
        <w:t>i</w:t>
      </w:r>
      <w:r w:rsidR="00A25C61" w:rsidRPr="008B00B4">
        <w:rPr>
          <w:sz w:val="44"/>
          <w:szCs w:val="44"/>
        </w:rPr>
        <w:t>ndependent member</w:t>
      </w:r>
    </w:p>
    <w:p w14:paraId="040F7415" w14:textId="77777777" w:rsidR="007A5ED0" w:rsidRDefault="007A5ED0" w:rsidP="007A5ED0">
      <w:pPr>
        <w:pStyle w:val="IntroductionParagraph"/>
      </w:pPr>
    </w:p>
    <w:p w14:paraId="0AEF83F8" w14:textId="77777777" w:rsidR="007A5ED0" w:rsidRDefault="007A5ED0" w:rsidP="007A5ED0">
      <w:pPr>
        <w:pStyle w:val="IntroductionParagraph"/>
      </w:pPr>
    </w:p>
    <w:p w14:paraId="16178536" w14:textId="77777777" w:rsidR="007A5ED0" w:rsidRPr="007A5ED0" w:rsidRDefault="007A5ED0" w:rsidP="008B00B4">
      <w:pPr>
        <w:pStyle w:val="IntroductionParagraph"/>
      </w:pPr>
    </w:p>
    <w:p w14:paraId="1D0B398F" w14:textId="77777777" w:rsidR="00627810" w:rsidRPr="007E1701" w:rsidRDefault="00627810" w:rsidP="00627810">
      <w:pPr>
        <w:pStyle w:val="Title"/>
        <w:rPr>
          <w:color w:val="auto"/>
          <w:sz w:val="36"/>
          <w:szCs w:val="36"/>
        </w:rPr>
      </w:pPr>
    </w:p>
    <w:p w14:paraId="52ABD1EE" w14:textId="77777777" w:rsidR="00627810" w:rsidRPr="007E1701" w:rsidRDefault="00627810" w:rsidP="00627810">
      <w:pPr>
        <w:pStyle w:val="Title"/>
        <w:rPr>
          <w:color w:val="auto"/>
          <w:sz w:val="36"/>
          <w:szCs w:val="36"/>
        </w:rPr>
      </w:pPr>
    </w:p>
    <w:p w14:paraId="24A16D08" w14:textId="77777777" w:rsidR="00627810" w:rsidRPr="007E1701" w:rsidRDefault="00627810" w:rsidP="00627810">
      <w:pPr>
        <w:pStyle w:val="Title"/>
        <w:rPr>
          <w:color w:val="auto"/>
          <w:sz w:val="36"/>
          <w:szCs w:val="36"/>
        </w:rPr>
      </w:pPr>
    </w:p>
    <w:p w14:paraId="4EB48EE3" w14:textId="77777777" w:rsidR="00627810" w:rsidRPr="007E1701" w:rsidRDefault="00627810" w:rsidP="00627810">
      <w:pPr>
        <w:rPr>
          <w:rFonts w:ascii="Lato" w:hAnsi="Lato"/>
          <w:b/>
        </w:rPr>
      </w:pPr>
    </w:p>
    <w:p w14:paraId="7FDA73C7" w14:textId="77777777" w:rsidR="00627810" w:rsidRPr="007E1701" w:rsidRDefault="00627810" w:rsidP="00627810">
      <w:pPr>
        <w:rPr>
          <w:rFonts w:ascii="Lato" w:hAnsi="Lato"/>
          <w:b/>
        </w:rPr>
      </w:pPr>
    </w:p>
    <w:p w14:paraId="7A9886E9" w14:textId="77777777" w:rsidR="00627810" w:rsidRPr="007E1701" w:rsidRDefault="00627810" w:rsidP="00627810">
      <w:pPr>
        <w:rPr>
          <w:rFonts w:ascii="Lato" w:hAnsi="Lato"/>
          <w:b/>
        </w:rPr>
      </w:pPr>
    </w:p>
    <w:p w14:paraId="487C8EF5" w14:textId="77777777" w:rsidR="00627810" w:rsidRPr="007E1701" w:rsidRDefault="00627810" w:rsidP="00627810">
      <w:pPr>
        <w:rPr>
          <w:rFonts w:ascii="Lato" w:hAnsi="Lato"/>
          <w:b/>
        </w:rPr>
      </w:pPr>
    </w:p>
    <w:p w14:paraId="6D851FA6" w14:textId="77777777" w:rsidR="00627810" w:rsidRPr="007E1701" w:rsidRDefault="00627810" w:rsidP="00627810">
      <w:pPr>
        <w:rPr>
          <w:rFonts w:ascii="Lato" w:hAnsi="Lato"/>
          <w:b/>
        </w:rPr>
      </w:pPr>
    </w:p>
    <w:p w14:paraId="271C0A8F" w14:textId="77777777" w:rsidR="00627810" w:rsidRPr="007E1701" w:rsidRDefault="00627810" w:rsidP="00627810">
      <w:pPr>
        <w:rPr>
          <w:rFonts w:ascii="Lato" w:hAnsi="Lato"/>
          <w:b/>
        </w:rPr>
      </w:pPr>
    </w:p>
    <w:p w14:paraId="79CDCF1C" w14:textId="77777777" w:rsidR="00627810" w:rsidRPr="003806F9" w:rsidRDefault="00627810" w:rsidP="00627810">
      <w:pPr>
        <w:pStyle w:val="IntroductionParagraph"/>
      </w:pPr>
      <w:r>
        <w:t xml:space="preserve">Closing date: Tuesday 27 May 2025 </w:t>
      </w:r>
    </w:p>
    <w:p w14:paraId="678F6A18" w14:textId="77777777" w:rsidR="00627810" w:rsidRPr="007E1701" w:rsidRDefault="00627810" w:rsidP="00627810">
      <w:pPr>
        <w:pStyle w:val="IntroductionParagraph"/>
      </w:pPr>
      <w:r>
        <w:t>Interviews: Friday 20 June (am only) or Monday 23 June 2025</w:t>
      </w:r>
    </w:p>
    <w:p w14:paraId="680D70E1" w14:textId="77777777" w:rsidR="00627810" w:rsidRDefault="00627810" w:rsidP="004226CF">
      <w:pPr>
        <w:pStyle w:val="Title"/>
        <w:rPr>
          <w:b w:val="0"/>
          <w:bCs w:val="0"/>
        </w:rPr>
      </w:pPr>
    </w:p>
    <w:p w14:paraId="21250BA5" w14:textId="3A0EF228" w:rsidR="005100AE" w:rsidRPr="004226CF" w:rsidRDefault="005100AE" w:rsidP="004226CF">
      <w:pPr>
        <w:pStyle w:val="Title"/>
        <w:rPr>
          <w:b w:val="0"/>
          <w:bCs w:val="0"/>
        </w:rPr>
      </w:pPr>
      <w:r>
        <w:rPr>
          <w:b w:val="0"/>
          <w:bCs w:val="0"/>
        </w:rPr>
        <w:lastRenderedPageBreak/>
        <w:t>Audit and Risk Committee</w:t>
      </w:r>
    </w:p>
    <w:p w14:paraId="1D42B213" w14:textId="374BBDD4" w:rsidR="005100AE" w:rsidRDefault="005100AE" w:rsidP="005100AE">
      <w:pPr>
        <w:pStyle w:val="BodyText"/>
        <w:rPr>
          <w:sz w:val="22"/>
          <w:szCs w:val="22"/>
        </w:rPr>
      </w:pPr>
      <w:r w:rsidRPr="005F098A">
        <w:rPr>
          <w:sz w:val="22"/>
          <w:szCs w:val="22"/>
        </w:rPr>
        <w:t xml:space="preserve">We are seeking to recruit two </w:t>
      </w:r>
      <w:r w:rsidR="00250CE8">
        <w:rPr>
          <w:sz w:val="22"/>
          <w:szCs w:val="22"/>
        </w:rPr>
        <w:t>people</w:t>
      </w:r>
      <w:r w:rsidRPr="005F098A">
        <w:rPr>
          <w:sz w:val="22"/>
          <w:szCs w:val="22"/>
        </w:rPr>
        <w:t xml:space="preserve"> to join the REC’s Risk and Audit Committee. </w:t>
      </w:r>
    </w:p>
    <w:p w14:paraId="738D9A79" w14:textId="77777777" w:rsidR="00CD1197" w:rsidRDefault="00CD1197" w:rsidP="005100AE">
      <w:pPr>
        <w:pStyle w:val="BodyText"/>
        <w:rPr>
          <w:sz w:val="22"/>
          <w:szCs w:val="22"/>
        </w:rPr>
      </w:pPr>
    </w:p>
    <w:p w14:paraId="4889038E" w14:textId="6FBE2D54" w:rsidR="00B77852" w:rsidRDefault="00B77852" w:rsidP="005D3347">
      <w:pPr>
        <w:pStyle w:val="BodyText"/>
        <w:numPr>
          <w:ilvl w:val="0"/>
          <w:numId w:val="7"/>
        </w:numPr>
        <w:rPr>
          <w:sz w:val="22"/>
          <w:szCs w:val="22"/>
        </w:rPr>
      </w:pPr>
      <w:r>
        <w:rPr>
          <w:sz w:val="22"/>
          <w:szCs w:val="22"/>
        </w:rPr>
        <w:t xml:space="preserve">One must be </w:t>
      </w:r>
      <w:r w:rsidR="00EF50AA">
        <w:rPr>
          <w:sz w:val="22"/>
          <w:szCs w:val="22"/>
        </w:rPr>
        <w:t>working in a recruitment and employment member of the REC</w:t>
      </w:r>
    </w:p>
    <w:p w14:paraId="7BB373DA" w14:textId="6DDDDC02" w:rsidR="00EF50AA" w:rsidRPr="005F098A" w:rsidRDefault="00EF50AA" w:rsidP="005D3347">
      <w:pPr>
        <w:pStyle w:val="BodyText"/>
        <w:numPr>
          <w:ilvl w:val="0"/>
          <w:numId w:val="7"/>
        </w:numPr>
        <w:rPr>
          <w:sz w:val="22"/>
          <w:szCs w:val="22"/>
        </w:rPr>
      </w:pPr>
      <w:r>
        <w:rPr>
          <w:sz w:val="22"/>
          <w:szCs w:val="22"/>
        </w:rPr>
        <w:t xml:space="preserve">One </w:t>
      </w:r>
      <w:r w:rsidR="00250CE8">
        <w:rPr>
          <w:sz w:val="22"/>
          <w:szCs w:val="22"/>
        </w:rPr>
        <w:t xml:space="preserve">must be </w:t>
      </w:r>
      <w:r w:rsidR="00364F09">
        <w:rPr>
          <w:sz w:val="22"/>
          <w:szCs w:val="22"/>
        </w:rPr>
        <w:t xml:space="preserve">from </w:t>
      </w:r>
      <w:r w:rsidR="005D3347">
        <w:rPr>
          <w:sz w:val="22"/>
          <w:szCs w:val="22"/>
        </w:rPr>
        <w:t>outside the recruitment sector</w:t>
      </w:r>
      <w:r w:rsidR="00E11A48">
        <w:rPr>
          <w:sz w:val="22"/>
          <w:szCs w:val="22"/>
        </w:rPr>
        <w:t xml:space="preserve">, known as </w:t>
      </w:r>
      <w:r w:rsidR="005D29F1">
        <w:rPr>
          <w:sz w:val="22"/>
          <w:szCs w:val="22"/>
        </w:rPr>
        <w:t xml:space="preserve">an </w:t>
      </w:r>
      <w:r w:rsidR="00E11A48">
        <w:rPr>
          <w:sz w:val="22"/>
          <w:szCs w:val="22"/>
        </w:rPr>
        <w:t>independent member.</w:t>
      </w:r>
      <w:r w:rsidR="005D3347">
        <w:rPr>
          <w:sz w:val="22"/>
          <w:szCs w:val="22"/>
        </w:rPr>
        <w:t xml:space="preserve"> </w:t>
      </w:r>
    </w:p>
    <w:p w14:paraId="639E52C5" w14:textId="77777777" w:rsidR="008D708E" w:rsidRDefault="008D708E" w:rsidP="005100AE">
      <w:pPr>
        <w:pStyle w:val="BodyText"/>
        <w:rPr>
          <w:b/>
          <w:bCs/>
          <w:sz w:val="22"/>
          <w:szCs w:val="22"/>
        </w:rPr>
      </w:pPr>
    </w:p>
    <w:p w14:paraId="49A4FC0A" w14:textId="44A8188C" w:rsidR="00B66D2A" w:rsidRPr="00DD114C" w:rsidRDefault="008D708E" w:rsidP="00DD114C">
      <w:pPr>
        <w:pStyle w:val="Heading2"/>
        <w:numPr>
          <w:ilvl w:val="0"/>
          <w:numId w:val="0"/>
        </w:numPr>
      </w:pPr>
      <w:r>
        <w:t>What does the Audit &amp; Risk Committee do</w:t>
      </w:r>
    </w:p>
    <w:p w14:paraId="18F730CA" w14:textId="734E3987" w:rsidR="00B66D2A" w:rsidRPr="005F098A" w:rsidRDefault="00294E5F" w:rsidP="005100AE">
      <w:pPr>
        <w:pStyle w:val="BodyText"/>
        <w:rPr>
          <w:sz w:val="22"/>
          <w:szCs w:val="22"/>
        </w:rPr>
      </w:pPr>
      <w:r w:rsidRPr="005F098A">
        <w:rPr>
          <w:sz w:val="22"/>
          <w:szCs w:val="22"/>
        </w:rPr>
        <w:t>The</w:t>
      </w:r>
      <w:r w:rsidR="00B66D2A" w:rsidRPr="005F098A">
        <w:rPr>
          <w:sz w:val="22"/>
          <w:szCs w:val="22"/>
        </w:rPr>
        <w:t xml:space="preserve"> Audit and Risk </w:t>
      </w:r>
      <w:r w:rsidR="005D29F1">
        <w:rPr>
          <w:sz w:val="22"/>
          <w:szCs w:val="22"/>
        </w:rPr>
        <w:t>C</w:t>
      </w:r>
      <w:r w:rsidR="00B66D2A" w:rsidRPr="005F098A">
        <w:rPr>
          <w:sz w:val="22"/>
          <w:szCs w:val="22"/>
        </w:rPr>
        <w:t>ommittee is</w:t>
      </w:r>
      <w:r w:rsidR="007F371E" w:rsidRPr="005F098A">
        <w:rPr>
          <w:sz w:val="22"/>
          <w:szCs w:val="22"/>
        </w:rPr>
        <w:t xml:space="preserve"> one of the committees of the </w:t>
      </w:r>
      <w:r w:rsidR="00113B71" w:rsidRPr="005F098A">
        <w:rPr>
          <w:sz w:val="22"/>
          <w:szCs w:val="22"/>
        </w:rPr>
        <w:t>Board and</w:t>
      </w:r>
      <w:r w:rsidR="007F371E" w:rsidRPr="005F098A">
        <w:rPr>
          <w:sz w:val="22"/>
          <w:szCs w:val="22"/>
        </w:rPr>
        <w:t xml:space="preserve"> is</w:t>
      </w:r>
      <w:r w:rsidR="00B66D2A" w:rsidRPr="005F098A">
        <w:rPr>
          <w:sz w:val="22"/>
          <w:szCs w:val="22"/>
        </w:rPr>
        <w:t xml:space="preserve"> responsible for reviewing the effectiveness of internal arrangements</w:t>
      </w:r>
      <w:r w:rsidR="00D500E1" w:rsidRPr="005F098A">
        <w:rPr>
          <w:sz w:val="22"/>
          <w:szCs w:val="22"/>
        </w:rPr>
        <w:t>, particularly finance and audit</w:t>
      </w:r>
      <w:r w:rsidR="00B66D2A" w:rsidRPr="005F098A">
        <w:rPr>
          <w:sz w:val="22"/>
          <w:szCs w:val="22"/>
        </w:rPr>
        <w:t xml:space="preserve">. </w:t>
      </w:r>
    </w:p>
    <w:p w14:paraId="7380EBA2" w14:textId="77777777" w:rsidR="008831F0" w:rsidRPr="005F098A" w:rsidRDefault="008831F0" w:rsidP="005100AE">
      <w:pPr>
        <w:pStyle w:val="BodyText"/>
        <w:rPr>
          <w:sz w:val="22"/>
          <w:szCs w:val="22"/>
        </w:rPr>
      </w:pPr>
    </w:p>
    <w:p w14:paraId="3C56BEEB" w14:textId="13AD3E25" w:rsidR="00385348" w:rsidRDefault="008831F0" w:rsidP="00B66D2A">
      <w:pPr>
        <w:spacing w:after="100" w:afterAutospacing="1" w:line="240" w:lineRule="auto"/>
        <w:rPr>
          <w:rFonts w:ascii="Lato" w:hAnsi="Lato"/>
        </w:rPr>
      </w:pPr>
      <w:r w:rsidRPr="005F098A">
        <w:rPr>
          <w:rFonts w:ascii="Lato" w:eastAsia="Times New Roman" w:hAnsi="Lato" w:cs="Open Sans"/>
          <w:color w:val="333333"/>
          <w:lang w:eastAsia="en-GB"/>
        </w:rPr>
        <w:t xml:space="preserve">It is independent of the </w:t>
      </w:r>
      <w:r w:rsidR="00B66D2A" w:rsidRPr="005F098A">
        <w:rPr>
          <w:rFonts w:ascii="Lato" w:eastAsia="Times New Roman" w:hAnsi="Lato" w:cs="Open Sans"/>
          <w:color w:val="333333"/>
          <w:lang w:eastAsia="en-GB"/>
        </w:rPr>
        <w:t>Executive and</w:t>
      </w:r>
      <w:r w:rsidRPr="005F098A">
        <w:rPr>
          <w:rFonts w:ascii="Lato" w:eastAsia="Times New Roman" w:hAnsi="Lato" w:cs="Open Sans"/>
          <w:color w:val="333333"/>
          <w:lang w:eastAsia="en-GB"/>
        </w:rPr>
        <w:t xml:space="preserve"> advises the Board on the Executive </w:t>
      </w:r>
      <w:r w:rsidR="00113B71" w:rsidRPr="005F098A">
        <w:rPr>
          <w:rFonts w:ascii="Lato" w:eastAsia="Times New Roman" w:hAnsi="Lato" w:cs="Open Sans"/>
          <w:color w:val="333333"/>
          <w:lang w:eastAsia="en-GB"/>
        </w:rPr>
        <w:t>Team</w:t>
      </w:r>
      <w:r w:rsidRPr="005F098A">
        <w:rPr>
          <w:rFonts w:ascii="Lato" w:eastAsia="Times New Roman" w:hAnsi="Lato" w:cs="Open Sans"/>
          <w:color w:val="333333"/>
          <w:lang w:eastAsia="en-GB"/>
        </w:rPr>
        <w:t>'s arrangements for:</w:t>
      </w:r>
      <w:r w:rsidR="00B66D2A" w:rsidRPr="005F098A">
        <w:rPr>
          <w:rFonts w:ascii="Lato" w:eastAsia="Times New Roman" w:hAnsi="Lato" w:cs="Open Sans"/>
          <w:color w:val="333333"/>
          <w:lang w:eastAsia="en-GB"/>
        </w:rPr>
        <w:t xml:space="preserve"> int</w:t>
      </w:r>
      <w:r w:rsidRPr="005F098A">
        <w:rPr>
          <w:rFonts w:ascii="Lato" w:eastAsia="Times New Roman" w:hAnsi="Lato" w:cs="Open Sans"/>
          <w:color w:val="333333"/>
          <w:lang w:eastAsia="en-GB"/>
        </w:rPr>
        <w:t xml:space="preserve">ernal </w:t>
      </w:r>
      <w:r w:rsidR="007C404B" w:rsidRPr="005F098A">
        <w:rPr>
          <w:rFonts w:ascii="Lato" w:eastAsia="Times New Roman" w:hAnsi="Lato" w:cs="Open Sans"/>
          <w:color w:val="333333"/>
          <w:lang w:eastAsia="en-GB"/>
        </w:rPr>
        <w:t xml:space="preserve">financial </w:t>
      </w:r>
      <w:r w:rsidRPr="005F098A">
        <w:rPr>
          <w:rFonts w:ascii="Lato" w:eastAsia="Times New Roman" w:hAnsi="Lato" w:cs="Open Sans"/>
          <w:color w:val="333333"/>
          <w:lang w:eastAsia="en-GB"/>
        </w:rPr>
        <w:t>control</w:t>
      </w:r>
      <w:r w:rsidR="00B66D2A" w:rsidRPr="005F098A">
        <w:rPr>
          <w:rFonts w:ascii="Lato" w:eastAsia="Times New Roman" w:hAnsi="Lato" w:cs="Open Sans"/>
          <w:color w:val="333333"/>
          <w:lang w:eastAsia="en-GB"/>
        </w:rPr>
        <w:t xml:space="preserve">; risk management; governance; value for money and data management and quality assurance of data management. </w:t>
      </w:r>
      <w:r w:rsidR="00930DA2" w:rsidRPr="005F098A">
        <w:rPr>
          <w:rFonts w:ascii="Lato" w:eastAsia="Times New Roman" w:hAnsi="Lato" w:cs="Open Sans"/>
          <w:color w:val="333333"/>
          <w:lang w:eastAsia="en-GB"/>
        </w:rPr>
        <w:t>In this way the Audit and Risk Committe</w:t>
      </w:r>
      <w:r w:rsidR="00B45E1C">
        <w:rPr>
          <w:rFonts w:ascii="Lato" w:eastAsia="Times New Roman" w:hAnsi="Lato" w:cs="Open Sans"/>
          <w:color w:val="333333"/>
          <w:lang w:eastAsia="en-GB"/>
        </w:rPr>
        <w:t>e</w:t>
      </w:r>
      <w:r w:rsidR="00930DA2" w:rsidRPr="005F098A">
        <w:rPr>
          <w:rFonts w:ascii="Lato" w:eastAsia="Times New Roman" w:hAnsi="Lato" w:cs="Open Sans"/>
          <w:color w:val="333333"/>
          <w:lang w:eastAsia="en-GB"/>
        </w:rPr>
        <w:t xml:space="preserve"> provides strategic oversight and ensures the integrity of </w:t>
      </w:r>
      <w:r w:rsidR="00220B70" w:rsidRPr="005F098A">
        <w:rPr>
          <w:rFonts w:ascii="Lato" w:eastAsia="Times New Roman" w:hAnsi="Lato" w:cs="Open Sans"/>
          <w:color w:val="333333"/>
          <w:lang w:eastAsia="en-GB"/>
        </w:rPr>
        <w:t xml:space="preserve">financial information. </w:t>
      </w:r>
      <w:r w:rsidR="00EF4AFF" w:rsidRPr="005F098A">
        <w:rPr>
          <w:rFonts w:ascii="Lato" w:hAnsi="Lato"/>
        </w:rPr>
        <w:t xml:space="preserve">The </w:t>
      </w:r>
      <w:r w:rsidR="00977E02">
        <w:rPr>
          <w:rFonts w:ascii="Lato" w:hAnsi="Lato"/>
        </w:rPr>
        <w:t>c</w:t>
      </w:r>
      <w:r w:rsidR="00EF4AFF" w:rsidRPr="005F098A">
        <w:rPr>
          <w:rFonts w:ascii="Lato" w:hAnsi="Lato"/>
        </w:rPr>
        <w:t>ommittee recommends the external auditors to the Board</w:t>
      </w:r>
      <w:r w:rsidR="00D019A5">
        <w:rPr>
          <w:rFonts w:ascii="Lato" w:hAnsi="Lato"/>
        </w:rPr>
        <w:t xml:space="preserve">, currently </w:t>
      </w:r>
      <w:proofErr w:type="spellStart"/>
      <w:r w:rsidR="00D019A5">
        <w:rPr>
          <w:rFonts w:ascii="Lato" w:hAnsi="Lato"/>
        </w:rPr>
        <w:t>HaysMac</w:t>
      </w:r>
      <w:proofErr w:type="spellEnd"/>
      <w:r w:rsidR="00EF4AFF" w:rsidRPr="005F098A">
        <w:rPr>
          <w:rFonts w:ascii="Lato" w:hAnsi="Lato"/>
        </w:rPr>
        <w:t>, reviews the external audit and reviews the annual accounts prior to submission to the Board.</w:t>
      </w:r>
    </w:p>
    <w:p w14:paraId="77B932EE" w14:textId="500413A2" w:rsidR="001F2D1F" w:rsidRPr="005F098A" w:rsidRDefault="001F2D1F" w:rsidP="001F2D1F">
      <w:pPr>
        <w:pStyle w:val="BodyText"/>
        <w:rPr>
          <w:sz w:val="22"/>
          <w:szCs w:val="22"/>
        </w:rPr>
      </w:pPr>
      <w:r w:rsidRPr="005F098A">
        <w:rPr>
          <w:sz w:val="22"/>
          <w:szCs w:val="22"/>
        </w:rPr>
        <w:t xml:space="preserve">The </w:t>
      </w:r>
      <w:r w:rsidR="00AF4420">
        <w:rPr>
          <w:sz w:val="22"/>
          <w:szCs w:val="22"/>
        </w:rPr>
        <w:t>Risk and Audit</w:t>
      </w:r>
      <w:r w:rsidRPr="005F098A">
        <w:rPr>
          <w:sz w:val="22"/>
          <w:szCs w:val="22"/>
        </w:rPr>
        <w:t xml:space="preserve"> </w:t>
      </w:r>
      <w:r w:rsidR="005D29F1">
        <w:rPr>
          <w:sz w:val="22"/>
          <w:szCs w:val="22"/>
        </w:rPr>
        <w:t>C</w:t>
      </w:r>
      <w:r w:rsidRPr="005F098A">
        <w:rPr>
          <w:sz w:val="22"/>
          <w:szCs w:val="22"/>
        </w:rPr>
        <w:t xml:space="preserve">ommittee has six members, including the </w:t>
      </w:r>
      <w:r w:rsidR="005D29F1">
        <w:rPr>
          <w:sz w:val="22"/>
          <w:szCs w:val="22"/>
        </w:rPr>
        <w:t>C</w:t>
      </w:r>
      <w:r w:rsidRPr="005F098A">
        <w:rPr>
          <w:sz w:val="22"/>
          <w:szCs w:val="22"/>
        </w:rPr>
        <w:t xml:space="preserve">hair, a </w:t>
      </w:r>
      <w:r w:rsidR="005D29F1">
        <w:rPr>
          <w:sz w:val="22"/>
          <w:szCs w:val="22"/>
        </w:rPr>
        <w:t>B</w:t>
      </w:r>
      <w:r w:rsidRPr="005F098A">
        <w:rPr>
          <w:sz w:val="22"/>
          <w:szCs w:val="22"/>
        </w:rPr>
        <w:t xml:space="preserve">oard member, two sector members, plus two independent members. The </w:t>
      </w:r>
      <w:r w:rsidR="0016025A">
        <w:rPr>
          <w:sz w:val="22"/>
          <w:szCs w:val="22"/>
        </w:rPr>
        <w:t>c</w:t>
      </w:r>
      <w:r w:rsidRPr="005F098A">
        <w:rPr>
          <w:sz w:val="22"/>
          <w:szCs w:val="22"/>
        </w:rPr>
        <w:t xml:space="preserve">ommittee also has the Director of Finance as a regular attendee, with the CEO and Head of Delivery attending periodically. </w:t>
      </w:r>
    </w:p>
    <w:p w14:paraId="16E3D56A" w14:textId="77777777" w:rsidR="001F2D1F" w:rsidRPr="005F098A" w:rsidRDefault="001F2D1F" w:rsidP="001F2D1F">
      <w:pPr>
        <w:pStyle w:val="BodyText"/>
        <w:rPr>
          <w:sz w:val="22"/>
          <w:szCs w:val="22"/>
        </w:rPr>
      </w:pPr>
    </w:p>
    <w:p w14:paraId="4534922C" w14:textId="566B1927" w:rsidR="001F2D1F" w:rsidRPr="005F098A" w:rsidRDefault="001F2D1F" w:rsidP="001F2D1F">
      <w:pPr>
        <w:pStyle w:val="BodyText"/>
        <w:rPr>
          <w:sz w:val="22"/>
          <w:szCs w:val="22"/>
        </w:rPr>
      </w:pPr>
      <w:r w:rsidRPr="005F098A">
        <w:rPr>
          <w:sz w:val="22"/>
          <w:szCs w:val="22"/>
        </w:rPr>
        <w:t>Meetings are held virtually and/or face-to-face (in central London) five times a year.</w:t>
      </w:r>
    </w:p>
    <w:p w14:paraId="48038C2D" w14:textId="5DA95294" w:rsidR="00564CB0" w:rsidRPr="00564CB0" w:rsidRDefault="00564CB0" w:rsidP="00564CB0">
      <w:pPr>
        <w:pStyle w:val="Heading2"/>
        <w:numPr>
          <w:ilvl w:val="0"/>
          <w:numId w:val="0"/>
        </w:numPr>
      </w:pPr>
      <w:r>
        <w:t xml:space="preserve">What you will bring to the Board </w:t>
      </w:r>
    </w:p>
    <w:p w14:paraId="67376BAA" w14:textId="08A5E1CE" w:rsidR="00B469A3" w:rsidRPr="005F098A" w:rsidRDefault="00B469A3" w:rsidP="00B469A3">
      <w:pPr>
        <w:pStyle w:val="BodyText"/>
        <w:rPr>
          <w:sz w:val="22"/>
          <w:szCs w:val="22"/>
        </w:rPr>
      </w:pPr>
      <w:r w:rsidRPr="005F098A">
        <w:rPr>
          <w:sz w:val="22"/>
          <w:szCs w:val="22"/>
        </w:rPr>
        <w:t xml:space="preserve">We are looking for </w:t>
      </w:r>
      <w:r w:rsidR="00702A29">
        <w:rPr>
          <w:sz w:val="22"/>
          <w:szCs w:val="22"/>
        </w:rPr>
        <w:t xml:space="preserve">engaged contributors </w:t>
      </w:r>
      <w:r w:rsidRPr="005F098A">
        <w:rPr>
          <w:sz w:val="22"/>
          <w:szCs w:val="22"/>
        </w:rPr>
        <w:t xml:space="preserve">who have experience in </w:t>
      </w:r>
      <w:r w:rsidR="005D29F1">
        <w:rPr>
          <w:sz w:val="22"/>
          <w:szCs w:val="22"/>
        </w:rPr>
        <w:t xml:space="preserve">strategic </w:t>
      </w:r>
      <w:r w:rsidRPr="005F098A">
        <w:rPr>
          <w:sz w:val="22"/>
          <w:szCs w:val="22"/>
        </w:rPr>
        <w:t xml:space="preserve">financial management and risk management. The </w:t>
      </w:r>
      <w:r w:rsidR="00F710BD" w:rsidRPr="005F098A">
        <w:rPr>
          <w:sz w:val="22"/>
          <w:szCs w:val="22"/>
        </w:rPr>
        <w:t>candidates</w:t>
      </w:r>
      <w:r w:rsidRPr="005F098A">
        <w:rPr>
          <w:sz w:val="22"/>
          <w:szCs w:val="22"/>
        </w:rPr>
        <w:t xml:space="preserve"> we are seeking will have good diplomatic, communication and interpersonal </w:t>
      </w:r>
      <w:r w:rsidR="00DC2222" w:rsidRPr="005F098A">
        <w:rPr>
          <w:sz w:val="22"/>
          <w:szCs w:val="22"/>
        </w:rPr>
        <w:t>skills. The</w:t>
      </w:r>
      <w:r w:rsidRPr="005F098A">
        <w:rPr>
          <w:sz w:val="22"/>
          <w:szCs w:val="22"/>
        </w:rPr>
        <w:t xml:space="preserve"> successful candidate</w:t>
      </w:r>
      <w:r w:rsidR="00F710BD" w:rsidRPr="005F098A">
        <w:rPr>
          <w:sz w:val="22"/>
          <w:szCs w:val="22"/>
        </w:rPr>
        <w:t>s</w:t>
      </w:r>
      <w:r w:rsidRPr="005F098A">
        <w:rPr>
          <w:sz w:val="22"/>
          <w:szCs w:val="22"/>
        </w:rPr>
        <w:t xml:space="preserve"> will need to evidence</w:t>
      </w:r>
      <w:r w:rsidR="00F4391E">
        <w:rPr>
          <w:sz w:val="22"/>
          <w:szCs w:val="22"/>
        </w:rPr>
        <w:t xml:space="preserve"> good</w:t>
      </w:r>
      <w:r w:rsidRPr="005F098A">
        <w:rPr>
          <w:sz w:val="22"/>
          <w:szCs w:val="22"/>
        </w:rPr>
        <w:t xml:space="preserve"> experience </w:t>
      </w:r>
      <w:r w:rsidR="00C72050" w:rsidRPr="005F098A">
        <w:rPr>
          <w:sz w:val="22"/>
          <w:szCs w:val="22"/>
        </w:rPr>
        <w:t>in each of the following areas:</w:t>
      </w:r>
    </w:p>
    <w:p w14:paraId="3FAC0EA1" w14:textId="77777777" w:rsidR="0005234D" w:rsidRPr="005F098A" w:rsidRDefault="0005234D" w:rsidP="005100AE">
      <w:pPr>
        <w:pStyle w:val="BodyText"/>
        <w:rPr>
          <w:sz w:val="22"/>
          <w:szCs w:val="22"/>
        </w:rPr>
      </w:pPr>
    </w:p>
    <w:p w14:paraId="65CFB84D" w14:textId="073123DC" w:rsidR="00372EDA" w:rsidRPr="005F098A" w:rsidRDefault="001A193C" w:rsidP="001A193C">
      <w:pPr>
        <w:pStyle w:val="BodyText"/>
        <w:numPr>
          <w:ilvl w:val="0"/>
          <w:numId w:val="6"/>
        </w:numPr>
        <w:rPr>
          <w:sz w:val="22"/>
          <w:szCs w:val="22"/>
        </w:rPr>
      </w:pPr>
      <w:r w:rsidRPr="005F098A">
        <w:rPr>
          <w:sz w:val="22"/>
          <w:szCs w:val="22"/>
        </w:rPr>
        <w:t>P</w:t>
      </w:r>
      <w:r w:rsidR="00372EDA" w:rsidRPr="005F098A">
        <w:rPr>
          <w:sz w:val="22"/>
          <w:szCs w:val="22"/>
        </w:rPr>
        <w:t xml:space="preserve">revious senior-level experience in a financial </w:t>
      </w:r>
      <w:r w:rsidR="00250CE8">
        <w:rPr>
          <w:sz w:val="22"/>
          <w:szCs w:val="22"/>
        </w:rPr>
        <w:t xml:space="preserve">or risk management </w:t>
      </w:r>
      <w:r w:rsidR="004219E7" w:rsidRPr="005F098A">
        <w:rPr>
          <w:sz w:val="22"/>
          <w:szCs w:val="22"/>
        </w:rPr>
        <w:t>role</w:t>
      </w:r>
      <w:r w:rsidR="00201EF2" w:rsidRPr="005F098A">
        <w:rPr>
          <w:sz w:val="22"/>
          <w:szCs w:val="22"/>
        </w:rPr>
        <w:t xml:space="preserve">, </w:t>
      </w:r>
      <w:r w:rsidR="00417E49">
        <w:rPr>
          <w:sz w:val="22"/>
          <w:szCs w:val="22"/>
        </w:rPr>
        <w:t xml:space="preserve">and/or </w:t>
      </w:r>
      <w:r w:rsidR="00201EF2" w:rsidRPr="005F098A">
        <w:rPr>
          <w:sz w:val="22"/>
          <w:szCs w:val="22"/>
        </w:rPr>
        <w:t>internal control and governance, either a</w:t>
      </w:r>
      <w:r w:rsidR="00417E49">
        <w:rPr>
          <w:sz w:val="22"/>
          <w:szCs w:val="22"/>
        </w:rPr>
        <w:t>s</w:t>
      </w:r>
      <w:r w:rsidR="00201EF2" w:rsidRPr="005F098A">
        <w:rPr>
          <w:sz w:val="22"/>
          <w:szCs w:val="22"/>
        </w:rPr>
        <w:t xml:space="preserve"> a</w:t>
      </w:r>
      <w:r w:rsidR="00417E49">
        <w:rPr>
          <w:sz w:val="22"/>
          <w:szCs w:val="22"/>
        </w:rPr>
        <w:t>n</w:t>
      </w:r>
      <w:r w:rsidR="00201EF2" w:rsidRPr="005F098A">
        <w:rPr>
          <w:sz w:val="22"/>
          <w:szCs w:val="22"/>
        </w:rPr>
        <w:t xml:space="preserve"> executive</w:t>
      </w:r>
      <w:r w:rsidR="00484027">
        <w:rPr>
          <w:sz w:val="22"/>
          <w:szCs w:val="22"/>
        </w:rPr>
        <w:t xml:space="preserve"> </w:t>
      </w:r>
      <w:r w:rsidR="00417E49">
        <w:rPr>
          <w:sz w:val="22"/>
          <w:szCs w:val="22"/>
        </w:rPr>
        <w:t xml:space="preserve">team member or in a non-executive </w:t>
      </w:r>
      <w:r w:rsidR="00201EF2" w:rsidRPr="005F098A">
        <w:rPr>
          <w:sz w:val="22"/>
          <w:szCs w:val="22"/>
        </w:rPr>
        <w:t>role</w:t>
      </w:r>
    </w:p>
    <w:p w14:paraId="0558C04E" w14:textId="77777777" w:rsidR="008307B7" w:rsidRPr="005F098A" w:rsidRDefault="00372EDA" w:rsidP="008307B7">
      <w:pPr>
        <w:pStyle w:val="BodyText"/>
        <w:numPr>
          <w:ilvl w:val="0"/>
          <w:numId w:val="6"/>
        </w:numPr>
        <w:rPr>
          <w:sz w:val="22"/>
          <w:szCs w:val="22"/>
        </w:rPr>
      </w:pPr>
      <w:r w:rsidRPr="005F098A">
        <w:rPr>
          <w:sz w:val="22"/>
          <w:szCs w:val="22"/>
        </w:rPr>
        <w:t xml:space="preserve">Demonstrated financial and communication acumen </w:t>
      </w:r>
      <w:r w:rsidR="005635A4" w:rsidRPr="005F098A">
        <w:rPr>
          <w:sz w:val="22"/>
          <w:szCs w:val="22"/>
        </w:rPr>
        <w:t>- the ability to apply the disciplines and techniques of financial management, risk management and assurance to investigate and diagnose problems outside the financial field</w:t>
      </w:r>
    </w:p>
    <w:p w14:paraId="1DE2B8D6" w14:textId="7EE8D2B7" w:rsidR="008307B7" w:rsidRPr="005F098A" w:rsidRDefault="00372EDA" w:rsidP="008307B7">
      <w:pPr>
        <w:pStyle w:val="BodyText"/>
        <w:numPr>
          <w:ilvl w:val="0"/>
          <w:numId w:val="6"/>
        </w:numPr>
        <w:rPr>
          <w:sz w:val="22"/>
          <w:szCs w:val="22"/>
        </w:rPr>
      </w:pPr>
      <w:r w:rsidRPr="005F098A">
        <w:rPr>
          <w:sz w:val="22"/>
          <w:szCs w:val="22"/>
        </w:rPr>
        <w:t xml:space="preserve">Excellent communication skills </w:t>
      </w:r>
      <w:r w:rsidR="00D845E8" w:rsidRPr="005F098A">
        <w:rPr>
          <w:sz w:val="22"/>
          <w:szCs w:val="22"/>
        </w:rPr>
        <w:t>– written and verbal</w:t>
      </w:r>
      <w:r w:rsidR="00F2269D" w:rsidRPr="005F098A">
        <w:rPr>
          <w:sz w:val="22"/>
          <w:szCs w:val="22"/>
        </w:rPr>
        <w:t xml:space="preserve"> - ability to listen and challenge in a constructive manner, providing an objective and independent point of view while at the same time building a positive and open relationship with the executive</w:t>
      </w:r>
      <w:r w:rsidR="0034765E">
        <w:rPr>
          <w:sz w:val="22"/>
          <w:szCs w:val="22"/>
        </w:rPr>
        <w:t xml:space="preserve"> team members</w:t>
      </w:r>
    </w:p>
    <w:p w14:paraId="1BCF3043" w14:textId="0068D14E" w:rsidR="00372EDA" w:rsidRDefault="00372EDA" w:rsidP="008307B7">
      <w:pPr>
        <w:pStyle w:val="BodyText"/>
        <w:numPr>
          <w:ilvl w:val="0"/>
          <w:numId w:val="6"/>
        </w:numPr>
        <w:rPr>
          <w:sz w:val="22"/>
          <w:szCs w:val="22"/>
        </w:rPr>
      </w:pPr>
      <w:r w:rsidRPr="005F098A">
        <w:rPr>
          <w:sz w:val="22"/>
          <w:szCs w:val="22"/>
        </w:rPr>
        <w:t xml:space="preserve">Previous board-level experience, preferably </w:t>
      </w:r>
      <w:r w:rsidR="008307B7" w:rsidRPr="005F098A">
        <w:rPr>
          <w:sz w:val="22"/>
          <w:szCs w:val="22"/>
        </w:rPr>
        <w:t>in</w:t>
      </w:r>
      <w:r w:rsidRPr="005F098A">
        <w:rPr>
          <w:sz w:val="22"/>
          <w:szCs w:val="22"/>
        </w:rPr>
        <w:t xml:space="preserve"> an audit </w:t>
      </w:r>
      <w:r w:rsidR="005D29F1">
        <w:rPr>
          <w:sz w:val="22"/>
          <w:szCs w:val="22"/>
        </w:rPr>
        <w:t>and</w:t>
      </w:r>
      <w:r w:rsidRPr="005F098A">
        <w:rPr>
          <w:sz w:val="22"/>
          <w:szCs w:val="22"/>
        </w:rPr>
        <w:t xml:space="preserve"> risk position </w:t>
      </w:r>
    </w:p>
    <w:p w14:paraId="27B39BB3" w14:textId="44079962" w:rsidR="005D29F1" w:rsidRPr="005F098A" w:rsidRDefault="005D29F1" w:rsidP="008307B7">
      <w:pPr>
        <w:pStyle w:val="BodyText"/>
        <w:numPr>
          <w:ilvl w:val="0"/>
          <w:numId w:val="6"/>
        </w:numPr>
        <w:rPr>
          <w:sz w:val="22"/>
          <w:szCs w:val="22"/>
        </w:rPr>
      </w:pPr>
      <w:r>
        <w:rPr>
          <w:sz w:val="22"/>
          <w:szCs w:val="22"/>
        </w:rPr>
        <w:t>Demonstrable understanding of the non-executive nature of the role</w:t>
      </w:r>
    </w:p>
    <w:p w14:paraId="2AD9F06D" w14:textId="503258FA" w:rsidR="00E95ED4" w:rsidRPr="005F098A" w:rsidRDefault="005D29F1" w:rsidP="00E95ED4">
      <w:pPr>
        <w:pStyle w:val="BodyText"/>
        <w:numPr>
          <w:ilvl w:val="0"/>
          <w:numId w:val="6"/>
        </w:numPr>
        <w:rPr>
          <w:sz w:val="22"/>
          <w:szCs w:val="22"/>
        </w:rPr>
      </w:pPr>
      <w:r>
        <w:rPr>
          <w:sz w:val="22"/>
          <w:szCs w:val="22"/>
        </w:rPr>
        <w:lastRenderedPageBreak/>
        <w:t>For</w:t>
      </w:r>
      <w:r w:rsidR="00250CE8">
        <w:rPr>
          <w:sz w:val="22"/>
          <w:szCs w:val="22"/>
        </w:rPr>
        <w:t xml:space="preserve"> at least one role, c</w:t>
      </w:r>
      <w:r w:rsidR="00E95ED4" w:rsidRPr="005F098A">
        <w:rPr>
          <w:sz w:val="22"/>
          <w:szCs w:val="22"/>
        </w:rPr>
        <w:t>urrent professional registration as a qualified accountant, for example CCAB or CIMA</w:t>
      </w:r>
    </w:p>
    <w:p w14:paraId="4823AEB5" w14:textId="77777777" w:rsidR="006802B5" w:rsidRDefault="006802B5" w:rsidP="006802B5">
      <w:pPr>
        <w:pStyle w:val="BodyText"/>
        <w:rPr>
          <w:sz w:val="22"/>
          <w:szCs w:val="22"/>
        </w:rPr>
      </w:pPr>
    </w:p>
    <w:p w14:paraId="093F2649" w14:textId="77777777" w:rsidR="001620A4" w:rsidRDefault="001620A4" w:rsidP="006802B5">
      <w:pPr>
        <w:pStyle w:val="BodyText"/>
        <w:rPr>
          <w:sz w:val="22"/>
          <w:szCs w:val="22"/>
        </w:rPr>
      </w:pPr>
    </w:p>
    <w:p w14:paraId="32D73BB4" w14:textId="77777777" w:rsidR="001620A4" w:rsidRPr="005F098A" w:rsidRDefault="001620A4" w:rsidP="006802B5">
      <w:pPr>
        <w:pStyle w:val="BodyText"/>
        <w:rPr>
          <w:sz w:val="22"/>
          <w:szCs w:val="22"/>
        </w:rPr>
      </w:pPr>
    </w:p>
    <w:p w14:paraId="35214B81" w14:textId="368C5F24" w:rsidR="006802B5" w:rsidRDefault="001F0F12" w:rsidP="006802B5">
      <w:pPr>
        <w:pStyle w:val="BodyText"/>
        <w:rPr>
          <w:sz w:val="22"/>
          <w:szCs w:val="22"/>
        </w:rPr>
      </w:pPr>
      <w:r w:rsidRPr="005F098A">
        <w:rPr>
          <w:sz w:val="22"/>
          <w:szCs w:val="22"/>
        </w:rPr>
        <w:t>In addition, t</w:t>
      </w:r>
      <w:r w:rsidR="006802B5" w:rsidRPr="005F098A">
        <w:rPr>
          <w:sz w:val="22"/>
          <w:szCs w:val="22"/>
        </w:rPr>
        <w:t xml:space="preserve">he </w:t>
      </w:r>
      <w:r w:rsidR="00250CE8">
        <w:rPr>
          <w:sz w:val="22"/>
          <w:szCs w:val="22"/>
        </w:rPr>
        <w:t>panel</w:t>
      </w:r>
      <w:r w:rsidR="006802B5" w:rsidRPr="005F098A">
        <w:rPr>
          <w:sz w:val="22"/>
          <w:szCs w:val="22"/>
        </w:rPr>
        <w:t xml:space="preserve"> will </w:t>
      </w:r>
      <w:r w:rsidR="00D62B62" w:rsidRPr="005F098A">
        <w:rPr>
          <w:sz w:val="22"/>
          <w:szCs w:val="22"/>
        </w:rPr>
        <w:t>consider</w:t>
      </w:r>
      <w:r w:rsidR="006802B5" w:rsidRPr="005F098A">
        <w:rPr>
          <w:sz w:val="22"/>
          <w:szCs w:val="22"/>
        </w:rPr>
        <w:t xml:space="preserve"> the following areas:</w:t>
      </w:r>
    </w:p>
    <w:p w14:paraId="55E9C3DE" w14:textId="77777777" w:rsidR="001979F4" w:rsidRPr="005F098A" w:rsidRDefault="001979F4" w:rsidP="006802B5">
      <w:pPr>
        <w:pStyle w:val="BodyText"/>
        <w:rPr>
          <w:sz w:val="22"/>
          <w:szCs w:val="22"/>
        </w:rPr>
      </w:pPr>
    </w:p>
    <w:p w14:paraId="092D29F0" w14:textId="77777777" w:rsidR="006802B5" w:rsidRPr="005F098A" w:rsidRDefault="006802B5" w:rsidP="006802B5">
      <w:pPr>
        <w:pStyle w:val="BodyText"/>
        <w:numPr>
          <w:ilvl w:val="0"/>
          <w:numId w:val="6"/>
        </w:numPr>
        <w:rPr>
          <w:sz w:val="22"/>
          <w:szCs w:val="22"/>
        </w:rPr>
      </w:pPr>
      <w:r w:rsidRPr="005F098A">
        <w:rPr>
          <w:sz w:val="22"/>
          <w:szCs w:val="22"/>
        </w:rPr>
        <w:t>a good understanding of membership organisations and how they operate</w:t>
      </w:r>
    </w:p>
    <w:p w14:paraId="24AE9642" w14:textId="77777777" w:rsidR="006802B5" w:rsidRPr="005F098A" w:rsidRDefault="006802B5" w:rsidP="006802B5">
      <w:pPr>
        <w:pStyle w:val="BodyText"/>
        <w:numPr>
          <w:ilvl w:val="0"/>
          <w:numId w:val="6"/>
        </w:numPr>
        <w:rPr>
          <w:sz w:val="22"/>
          <w:szCs w:val="22"/>
        </w:rPr>
      </w:pPr>
      <w:r w:rsidRPr="005F098A">
        <w:rPr>
          <w:sz w:val="22"/>
          <w:szCs w:val="22"/>
        </w:rPr>
        <w:t>background in financial services</w:t>
      </w:r>
    </w:p>
    <w:p w14:paraId="2AB68C39" w14:textId="72FDDF98" w:rsidR="0070269C" w:rsidRPr="00F95BF5" w:rsidRDefault="006802B5" w:rsidP="00372EDA">
      <w:pPr>
        <w:pStyle w:val="BodyText"/>
        <w:numPr>
          <w:ilvl w:val="0"/>
          <w:numId w:val="6"/>
        </w:numPr>
        <w:rPr>
          <w:sz w:val="22"/>
          <w:szCs w:val="22"/>
        </w:rPr>
      </w:pPr>
      <w:r w:rsidRPr="005F098A">
        <w:rPr>
          <w:sz w:val="22"/>
          <w:szCs w:val="22"/>
        </w:rPr>
        <w:t>knowledge of the recruitment sector or small, medium enterprises</w:t>
      </w:r>
    </w:p>
    <w:p w14:paraId="3C94D592" w14:textId="1E70B322" w:rsidR="001309A1" w:rsidRPr="001309A1" w:rsidRDefault="001309A1" w:rsidP="001309A1">
      <w:pPr>
        <w:pStyle w:val="Heading2"/>
        <w:numPr>
          <w:ilvl w:val="0"/>
          <w:numId w:val="0"/>
        </w:numPr>
      </w:pPr>
      <w:r>
        <w:t>About the R</w:t>
      </w:r>
      <w:r w:rsidR="001713E4">
        <w:t>ecruitment and Employment Confederation</w:t>
      </w:r>
    </w:p>
    <w:p w14:paraId="7CBA6B19" w14:textId="77777777" w:rsidR="00C61674" w:rsidRDefault="00C61674" w:rsidP="00B23119">
      <w:pPr>
        <w:pStyle w:val="BodyText"/>
        <w:rPr>
          <w:sz w:val="24"/>
          <w:szCs w:val="24"/>
        </w:rPr>
      </w:pPr>
    </w:p>
    <w:p w14:paraId="6C72667D" w14:textId="77777777" w:rsidR="001713E4" w:rsidRPr="003B2358" w:rsidRDefault="001713E4" w:rsidP="001713E4">
      <w:pPr>
        <w:pStyle w:val="BodyText"/>
      </w:pPr>
      <w:r w:rsidRPr="003B2358">
        <w:t>We drive standards and empower recruitment businesses to build better futures for their candidates and themselves. We are champions of an industry which is fundamental to the strength of the UK economy.</w:t>
      </w:r>
    </w:p>
    <w:p w14:paraId="7BD2AFE9" w14:textId="77777777" w:rsidR="001713E4" w:rsidRPr="003B2358" w:rsidRDefault="001713E4" w:rsidP="001713E4">
      <w:pPr>
        <w:pStyle w:val="BodyText"/>
      </w:pPr>
    </w:p>
    <w:p w14:paraId="5CB36A10" w14:textId="77777777" w:rsidR="001713E4" w:rsidRPr="003B2358" w:rsidRDefault="001713E4" w:rsidP="001713E4">
      <w:pPr>
        <w:pStyle w:val="BodyText"/>
      </w:pPr>
      <w:r w:rsidRPr="003B2358">
        <w:t xml:space="preserve">We provide legal advice, business support and training to help </w:t>
      </w:r>
      <w:r>
        <w:t xml:space="preserve">the </w:t>
      </w:r>
      <w:r w:rsidRPr="003B2358">
        <w:t>recruit</w:t>
      </w:r>
      <w:r>
        <w:t>ment sector</w:t>
      </w:r>
      <w:r w:rsidRPr="003B2358">
        <w:t xml:space="preserve">, and we celebrate the individuals involved in this industry, which contributes </w:t>
      </w:r>
      <w:r>
        <w:t xml:space="preserve">£44.4 billion annually </w:t>
      </w:r>
      <w:r w:rsidRPr="003B2358">
        <w:t>to the UK economy.</w:t>
      </w:r>
    </w:p>
    <w:p w14:paraId="69F8E1B8" w14:textId="77777777" w:rsidR="001713E4" w:rsidRPr="003B2358" w:rsidRDefault="001713E4" w:rsidP="001713E4">
      <w:pPr>
        <w:pStyle w:val="BodyText"/>
      </w:pPr>
    </w:p>
    <w:p w14:paraId="0BF83DFE" w14:textId="77777777" w:rsidR="001713E4" w:rsidRPr="003B2358" w:rsidRDefault="001713E4" w:rsidP="001713E4">
      <w:pPr>
        <w:pStyle w:val="BodyText"/>
      </w:pPr>
      <w:r w:rsidRPr="003B2358">
        <w:t>REC members are recognised for their professionalism and the value they provide to clients and candidates. If a recruitment agency displays the REC logo, it's a sign of quality. It demonstrates that they have passed our Compliance</w:t>
      </w:r>
      <w:r>
        <w:t xml:space="preserve"> Assessment</w:t>
      </w:r>
      <w:r w:rsidRPr="003B2358">
        <w:t xml:space="preserve"> and adhere to our Code of Professional Practice.</w:t>
      </w:r>
    </w:p>
    <w:p w14:paraId="4D6EED33" w14:textId="77777777" w:rsidR="001713E4" w:rsidRPr="003B2358" w:rsidRDefault="001713E4" w:rsidP="001713E4">
      <w:pPr>
        <w:pStyle w:val="BodyText"/>
      </w:pPr>
    </w:p>
    <w:p w14:paraId="338E92A6" w14:textId="77777777" w:rsidR="001713E4" w:rsidRDefault="001713E4" w:rsidP="001713E4">
      <w:pPr>
        <w:pStyle w:val="BodyText"/>
      </w:pPr>
      <w:r w:rsidRPr="003B2358">
        <w:t>We work with recruiters and employers across the UK. Our team includes legal, compliance, policy, qualification and account management experts who have specific experience working with recruiters to help their businesses thrive.</w:t>
      </w:r>
    </w:p>
    <w:p w14:paraId="7F9CAAF7" w14:textId="77777777" w:rsidR="001713E4" w:rsidRDefault="001713E4" w:rsidP="001713E4">
      <w:pPr>
        <w:pStyle w:val="BodyText"/>
      </w:pPr>
    </w:p>
    <w:p w14:paraId="3857BC91" w14:textId="77777777" w:rsidR="001713E4" w:rsidRDefault="001713E4" w:rsidP="001713E4">
      <w:pPr>
        <w:pStyle w:val="BodyText"/>
      </w:pPr>
      <w:r>
        <w:t>The REC is a UK registered company, limited by guarantee and is also a profit with purpose organisation.</w:t>
      </w:r>
    </w:p>
    <w:p w14:paraId="18E9E3D0" w14:textId="77777777" w:rsidR="001713E4" w:rsidRDefault="001713E4" w:rsidP="001713E4">
      <w:pPr>
        <w:pStyle w:val="BodyText"/>
      </w:pPr>
    </w:p>
    <w:p w14:paraId="5FD573EF" w14:textId="77777777" w:rsidR="001713E4" w:rsidRDefault="001713E4" w:rsidP="001713E4">
      <w:pPr>
        <w:pStyle w:val="BodyText"/>
      </w:pPr>
      <w:r w:rsidRPr="003B2358">
        <w:t xml:space="preserve">To learn more about our strategic aims, please review the corporate documents available on our website at </w:t>
      </w:r>
      <w:hyperlink r:id="rId11" w:history="1">
        <w:r w:rsidRPr="003B2358">
          <w:rPr>
            <w:rStyle w:val="Hyperlink"/>
            <w:szCs w:val="22"/>
          </w:rPr>
          <w:t>https://www.rec.uk.com/,</w:t>
        </w:r>
      </w:hyperlink>
      <w:r w:rsidRPr="003B2358">
        <w:t xml:space="preserve"> including the REC Annual Report and Accounts at </w:t>
      </w:r>
      <w:hyperlink r:id="rId12" w:history="1">
        <w:r w:rsidRPr="003B2358">
          <w:rPr>
            <w:rStyle w:val="Hyperlink"/>
            <w:szCs w:val="22"/>
          </w:rPr>
          <w:t>https://www.rec.uk.com/about-the-rec</w:t>
        </w:r>
      </w:hyperlink>
      <w:r w:rsidRPr="003B2358">
        <w:t>.</w:t>
      </w:r>
    </w:p>
    <w:p w14:paraId="097CB029" w14:textId="77777777" w:rsidR="00653D15" w:rsidRDefault="00653D15" w:rsidP="00C61674">
      <w:pPr>
        <w:pStyle w:val="BodyText"/>
        <w:rPr>
          <w:sz w:val="22"/>
          <w:szCs w:val="22"/>
        </w:rPr>
      </w:pPr>
    </w:p>
    <w:p w14:paraId="0E91ADE9" w14:textId="21C8AA15" w:rsidR="00653D15" w:rsidRPr="00EB14C5" w:rsidRDefault="00653D15" w:rsidP="00C61674">
      <w:pPr>
        <w:pStyle w:val="BodyText"/>
        <w:rPr>
          <w:b/>
          <w:bCs/>
          <w:sz w:val="22"/>
          <w:szCs w:val="22"/>
        </w:rPr>
      </w:pPr>
      <w:r w:rsidRPr="00EB14C5">
        <w:rPr>
          <w:b/>
          <w:bCs/>
          <w:sz w:val="22"/>
          <w:szCs w:val="22"/>
        </w:rPr>
        <w:t>How to apply</w:t>
      </w:r>
    </w:p>
    <w:p w14:paraId="4E6E1195" w14:textId="77777777" w:rsidR="00653D15" w:rsidRDefault="00653D15" w:rsidP="00C61674">
      <w:pPr>
        <w:pStyle w:val="BodyText"/>
        <w:rPr>
          <w:sz w:val="22"/>
          <w:szCs w:val="22"/>
        </w:rPr>
      </w:pPr>
    </w:p>
    <w:p w14:paraId="3394854E" w14:textId="03397416" w:rsidR="00653D15" w:rsidRPr="0044379F" w:rsidRDefault="00653D15" w:rsidP="00C61674">
      <w:pPr>
        <w:pStyle w:val="BodyText"/>
        <w:rPr>
          <w:sz w:val="22"/>
          <w:szCs w:val="22"/>
        </w:rPr>
      </w:pPr>
      <w:r w:rsidRPr="0044379F">
        <w:rPr>
          <w:sz w:val="22"/>
          <w:szCs w:val="22"/>
        </w:rPr>
        <w:t xml:space="preserve">If you are interested in </w:t>
      </w:r>
      <w:r w:rsidR="007D0008" w:rsidRPr="0044379F">
        <w:rPr>
          <w:sz w:val="22"/>
          <w:szCs w:val="22"/>
        </w:rPr>
        <w:t>joining the Audit</w:t>
      </w:r>
      <w:r w:rsidR="007F20EE" w:rsidRPr="0044379F">
        <w:rPr>
          <w:sz w:val="22"/>
          <w:szCs w:val="22"/>
        </w:rPr>
        <w:t xml:space="preserve"> and Risk</w:t>
      </w:r>
      <w:r w:rsidR="007D0008" w:rsidRPr="0044379F">
        <w:rPr>
          <w:sz w:val="22"/>
          <w:szCs w:val="22"/>
        </w:rPr>
        <w:t xml:space="preserve"> </w:t>
      </w:r>
      <w:r w:rsidR="00250CE8">
        <w:rPr>
          <w:sz w:val="22"/>
          <w:szCs w:val="22"/>
        </w:rPr>
        <w:t>C</w:t>
      </w:r>
      <w:r w:rsidR="007D0008" w:rsidRPr="0044379F">
        <w:rPr>
          <w:sz w:val="22"/>
          <w:szCs w:val="22"/>
        </w:rPr>
        <w:t>ommittee</w:t>
      </w:r>
      <w:r w:rsidRPr="0044379F">
        <w:rPr>
          <w:sz w:val="22"/>
          <w:szCs w:val="22"/>
        </w:rPr>
        <w:t>, please send a full CV</w:t>
      </w:r>
      <w:r w:rsidR="00250CE8">
        <w:rPr>
          <w:sz w:val="22"/>
          <w:szCs w:val="22"/>
        </w:rPr>
        <w:t xml:space="preserve"> and a covering letter of no more than 500 words</w:t>
      </w:r>
      <w:r w:rsidRPr="0044379F">
        <w:rPr>
          <w:sz w:val="22"/>
          <w:szCs w:val="22"/>
        </w:rPr>
        <w:t xml:space="preserve">, demonstrating how you meet the specific requirements of this role as outlined above and explaining why you would like to be part of the </w:t>
      </w:r>
      <w:r w:rsidR="007D0008" w:rsidRPr="0044379F">
        <w:rPr>
          <w:sz w:val="22"/>
          <w:szCs w:val="22"/>
        </w:rPr>
        <w:t xml:space="preserve">Audit and </w:t>
      </w:r>
      <w:r w:rsidR="007F20EE" w:rsidRPr="0044379F">
        <w:rPr>
          <w:sz w:val="22"/>
          <w:szCs w:val="22"/>
        </w:rPr>
        <w:t xml:space="preserve">Risk </w:t>
      </w:r>
      <w:r w:rsidR="00250CE8">
        <w:rPr>
          <w:sz w:val="22"/>
          <w:szCs w:val="22"/>
        </w:rPr>
        <w:t>C</w:t>
      </w:r>
      <w:r w:rsidR="007F20EE" w:rsidRPr="0044379F">
        <w:rPr>
          <w:sz w:val="22"/>
          <w:szCs w:val="22"/>
        </w:rPr>
        <w:t>ommittee.</w:t>
      </w:r>
    </w:p>
    <w:p w14:paraId="5D3B7A45" w14:textId="0D0D985E" w:rsidR="00A60096" w:rsidRDefault="001309A1" w:rsidP="001309A1">
      <w:pPr>
        <w:pStyle w:val="Heading2"/>
        <w:numPr>
          <w:ilvl w:val="0"/>
          <w:numId w:val="0"/>
        </w:numPr>
      </w:pPr>
      <w:r>
        <w:t>Further information</w:t>
      </w:r>
    </w:p>
    <w:p w14:paraId="4E3CBDB7" w14:textId="77777777" w:rsidR="00D62B62" w:rsidRPr="00D62B62" w:rsidRDefault="00D62B62" w:rsidP="00D62B62">
      <w:pPr>
        <w:pStyle w:val="BodyText"/>
      </w:pPr>
    </w:p>
    <w:p w14:paraId="61748214" w14:textId="2BF5EB3E" w:rsidR="00F0737D" w:rsidRDefault="00F0737D" w:rsidP="00F0737D">
      <w:pPr>
        <w:spacing w:after="0"/>
        <w:rPr>
          <w:rFonts w:ascii="Lato" w:hAnsi="Lato" w:cstheme="minorHAnsi"/>
          <w:sz w:val="24"/>
          <w:szCs w:val="24"/>
        </w:rPr>
      </w:pPr>
      <w:r w:rsidRPr="0044379F">
        <w:rPr>
          <w:rFonts w:ascii="Lato" w:hAnsi="Lato" w:cstheme="minorHAnsi"/>
          <w:shd w:val="clear" w:color="auto" w:fill="FFFFFF"/>
        </w:rPr>
        <w:t>REC</w:t>
      </w:r>
      <w:r w:rsidR="00250CE8">
        <w:rPr>
          <w:rFonts w:ascii="Lato" w:hAnsi="Lato" w:cstheme="minorHAnsi"/>
          <w:shd w:val="clear" w:color="auto" w:fill="FFFFFF"/>
        </w:rPr>
        <w:t xml:space="preserve">’s </w:t>
      </w:r>
      <w:hyperlink r:id="rId13" w:history="1">
        <w:r w:rsidRPr="0044379F">
          <w:rPr>
            <w:rStyle w:val="Hyperlink"/>
            <w:rFonts w:ascii="Lato" w:hAnsi="Lato" w:cstheme="minorHAnsi"/>
            <w:shd w:val="clear" w:color="auto" w:fill="FFFFFF"/>
          </w:rPr>
          <w:t>Remuneration and Appointments Committee</w:t>
        </w:r>
      </w:hyperlink>
      <w:r w:rsidRPr="0044379F">
        <w:rPr>
          <w:rFonts w:ascii="Lato" w:hAnsi="Lato" w:cstheme="minorHAnsi"/>
          <w:shd w:val="clear" w:color="auto" w:fill="FFFFFF"/>
        </w:rPr>
        <w:t xml:space="preserve">  </w:t>
      </w:r>
      <w:r w:rsidR="00250CE8">
        <w:rPr>
          <w:rFonts w:ascii="Lato" w:hAnsi="Lato" w:cstheme="minorHAnsi"/>
          <w:shd w:val="clear" w:color="auto" w:fill="FFFFFF"/>
        </w:rPr>
        <w:t>leads</w:t>
      </w:r>
      <w:r w:rsidRPr="0044379F">
        <w:rPr>
          <w:rFonts w:ascii="Lato" w:hAnsi="Lato" w:cstheme="minorHAnsi"/>
          <w:shd w:val="clear" w:color="auto" w:fill="FFFFFF"/>
        </w:rPr>
        <w:t xml:space="preserve"> the recruitment process </w:t>
      </w:r>
      <w:r w:rsidR="00250CE8">
        <w:rPr>
          <w:rFonts w:ascii="Lato" w:hAnsi="Lato" w:cstheme="minorHAnsi"/>
          <w:shd w:val="clear" w:color="auto" w:fill="FFFFFF"/>
        </w:rPr>
        <w:t>for</w:t>
      </w:r>
      <w:r w:rsidRPr="0044379F">
        <w:rPr>
          <w:rFonts w:ascii="Lato" w:hAnsi="Lato" w:cstheme="minorHAnsi"/>
          <w:shd w:val="clear" w:color="auto" w:fill="FFFFFF"/>
        </w:rPr>
        <w:t xml:space="preserve"> all Board and Committee vacancies and interviews for this position will be conducted by members of th</w:t>
      </w:r>
      <w:r w:rsidR="00250CE8">
        <w:rPr>
          <w:rFonts w:ascii="Lato" w:hAnsi="Lato" w:cstheme="minorHAnsi"/>
          <w:shd w:val="clear" w:color="auto" w:fill="FFFFFF"/>
        </w:rPr>
        <w:t>at</w:t>
      </w:r>
      <w:r w:rsidRPr="0044379F">
        <w:rPr>
          <w:rFonts w:ascii="Lato" w:hAnsi="Lato" w:cstheme="minorHAnsi"/>
          <w:shd w:val="clear" w:color="auto" w:fill="FFFFFF"/>
        </w:rPr>
        <w:t xml:space="preserve"> </w:t>
      </w:r>
      <w:r w:rsidR="00250CE8">
        <w:rPr>
          <w:rFonts w:ascii="Lato" w:hAnsi="Lato" w:cstheme="minorHAnsi"/>
          <w:shd w:val="clear" w:color="auto" w:fill="FFFFFF"/>
        </w:rPr>
        <w:t>C</w:t>
      </w:r>
      <w:r w:rsidRPr="0044379F">
        <w:rPr>
          <w:rFonts w:ascii="Lato" w:hAnsi="Lato" w:cstheme="minorHAnsi"/>
          <w:shd w:val="clear" w:color="auto" w:fill="FFFFFF"/>
        </w:rPr>
        <w:t>ommittee</w:t>
      </w:r>
      <w:r>
        <w:rPr>
          <w:rFonts w:ascii="Lato" w:hAnsi="Lato" w:cstheme="minorHAnsi"/>
          <w:sz w:val="24"/>
          <w:szCs w:val="24"/>
          <w:shd w:val="clear" w:color="auto" w:fill="FFFFFF"/>
        </w:rPr>
        <w:t>.</w:t>
      </w:r>
    </w:p>
    <w:p w14:paraId="09EEA038" w14:textId="77777777" w:rsidR="00F0737D" w:rsidRDefault="00F0737D" w:rsidP="00F266E4">
      <w:pPr>
        <w:pStyle w:val="BodyText"/>
      </w:pPr>
    </w:p>
    <w:p w14:paraId="72485E54" w14:textId="6CBD345D" w:rsidR="007A3702" w:rsidRPr="002114DB" w:rsidRDefault="007A3702" w:rsidP="00F266E4">
      <w:pPr>
        <w:pStyle w:val="BodyText"/>
        <w:rPr>
          <w:sz w:val="22"/>
          <w:szCs w:val="22"/>
        </w:rPr>
      </w:pPr>
      <w:r w:rsidRPr="002114DB">
        <w:rPr>
          <w:sz w:val="22"/>
          <w:szCs w:val="22"/>
        </w:rPr>
        <w:lastRenderedPageBreak/>
        <w:t xml:space="preserve">Applications </w:t>
      </w:r>
      <w:r w:rsidR="0030636C" w:rsidRPr="002114DB">
        <w:rPr>
          <w:sz w:val="22"/>
          <w:szCs w:val="22"/>
        </w:rPr>
        <w:t>should be</w:t>
      </w:r>
      <w:r w:rsidRPr="002114DB">
        <w:rPr>
          <w:sz w:val="22"/>
          <w:szCs w:val="22"/>
        </w:rPr>
        <w:t xml:space="preserve"> emailed</w:t>
      </w:r>
      <w:r w:rsidR="0030636C" w:rsidRPr="002114DB">
        <w:rPr>
          <w:sz w:val="22"/>
          <w:szCs w:val="22"/>
        </w:rPr>
        <w:t xml:space="preserve"> as </w:t>
      </w:r>
      <w:r w:rsidR="00250CE8">
        <w:rPr>
          <w:sz w:val="22"/>
          <w:szCs w:val="22"/>
        </w:rPr>
        <w:t>W</w:t>
      </w:r>
      <w:r w:rsidR="0030636C" w:rsidRPr="002114DB">
        <w:rPr>
          <w:sz w:val="22"/>
          <w:szCs w:val="22"/>
        </w:rPr>
        <w:t xml:space="preserve">ord documents to: </w:t>
      </w:r>
      <w:hyperlink r:id="rId14" w:history="1">
        <w:r w:rsidR="0030636C" w:rsidRPr="004D17D6">
          <w:rPr>
            <w:rStyle w:val="Hyperlink"/>
            <w:sz w:val="22"/>
            <w:szCs w:val="22"/>
          </w:rPr>
          <w:t>tricia.wombell@rec.uk.com</w:t>
        </w:r>
      </w:hyperlink>
      <w:r w:rsidRPr="002114DB">
        <w:rPr>
          <w:sz w:val="22"/>
          <w:szCs w:val="22"/>
        </w:rPr>
        <w:t xml:space="preserve"> </w:t>
      </w:r>
      <w:r w:rsidR="00FD781B" w:rsidRPr="00FD781B">
        <w:rPr>
          <w:color w:val="0D133D" w:themeColor="text1"/>
          <w:sz w:val="22"/>
          <w:szCs w:val="22"/>
        </w:rPr>
        <w:t xml:space="preserve">no later than </w:t>
      </w:r>
      <w:r w:rsidR="008A4806" w:rsidRPr="00FD781B">
        <w:rPr>
          <w:color w:val="0D133D" w:themeColor="text1"/>
          <w:sz w:val="22"/>
          <w:szCs w:val="22"/>
        </w:rPr>
        <w:t>Tuesday 27 May 2025</w:t>
      </w:r>
      <w:r w:rsidR="00FD781B" w:rsidRPr="00FD781B">
        <w:rPr>
          <w:color w:val="0D133D" w:themeColor="text1"/>
          <w:sz w:val="22"/>
          <w:szCs w:val="22"/>
        </w:rPr>
        <w:t xml:space="preserve">. </w:t>
      </w:r>
    </w:p>
    <w:p w14:paraId="1FE099F9" w14:textId="77777777" w:rsidR="001F2D1F" w:rsidRDefault="001F2D1F" w:rsidP="00F266E4">
      <w:pPr>
        <w:pStyle w:val="BodyText"/>
        <w:rPr>
          <w:b/>
          <w:bCs/>
        </w:rPr>
      </w:pPr>
    </w:p>
    <w:p w14:paraId="5591B243" w14:textId="212A3C70" w:rsidR="00311435" w:rsidRPr="00385A0A" w:rsidRDefault="006A02D8" w:rsidP="00F266E4">
      <w:pPr>
        <w:pStyle w:val="BodyText"/>
        <w:rPr>
          <w:sz w:val="22"/>
          <w:szCs w:val="22"/>
        </w:rPr>
      </w:pPr>
      <w:r w:rsidRPr="00385A0A">
        <w:rPr>
          <w:sz w:val="22"/>
          <w:szCs w:val="22"/>
        </w:rPr>
        <w:t>S</w:t>
      </w:r>
      <w:r w:rsidR="00A24972" w:rsidRPr="00385A0A">
        <w:rPr>
          <w:sz w:val="22"/>
          <w:szCs w:val="22"/>
        </w:rPr>
        <w:t>hortlisting</w:t>
      </w:r>
      <w:r w:rsidR="00311435" w:rsidRPr="00385A0A">
        <w:rPr>
          <w:sz w:val="22"/>
          <w:szCs w:val="22"/>
        </w:rPr>
        <w:t xml:space="preserve"> will take place on </w:t>
      </w:r>
      <w:r w:rsidR="00D52456" w:rsidRPr="00385A0A">
        <w:rPr>
          <w:sz w:val="22"/>
          <w:szCs w:val="22"/>
        </w:rPr>
        <w:t>Monday 9 June</w:t>
      </w:r>
      <w:r w:rsidR="00191A3F" w:rsidRPr="00385A0A">
        <w:rPr>
          <w:sz w:val="22"/>
          <w:szCs w:val="22"/>
        </w:rPr>
        <w:t>, and interv</w:t>
      </w:r>
      <w:r w:rsidR="00DD2B1F" w:rsidRPr="00385A0A">
        <w:rPr>
          <w:sz w:val="22"/>
          <w:szCs w:val="22"/>
        </w:rPr>
        <w:t xml:space="preserve">iews will take place on </w:t>
      </w:r>
      <w:r w:rsidR="00427FD3" w:rsidRPr="00385A0A">
        <w:rPr>
          <w:sz w:val="22"/>
          <w:szCs w:val="22"/>
        </w:rPr>
        <w:t xml:space="preserve">Monday 23 </w:t>
      </w:r>
      <w:r w:rsidR="00BC6E5B" w:rsidRPr="00385A0A">
        <w:rPr>
          <w:sz w:val="22"/>
          <w:szCs w:val="22"/>
        </w:rPr>
        <w:t>June</w:t>
      </w:r>
      <w:r w:rsidR="00250CE8" w:rsidRPr="00385A0A">
        <w:rPr>
          <w:sz w:val="22"/>
          <w:szCs w:val="22"/>
        </w:rPr>
        <w:t xml:space="preserve"> and, possibly on the morning of Friday 20 June</w:t>
      </w:r>
      <w:r w:rsidR="00BC6E5B" w:rsidRPr="00385A0A">
        <w:rPr>
          <w:sz w:val="22"/>
          <w:szCs w:val="22"/>
        </w:rPr>
        <w:t xml:space="preserve">. </w:t>
      </w:r>
    </w:p>
    <w:p w14:paraId="75BCF0D0" w14:textId="77777777" w:rsidR="009D3664" w:rsidRDefault="009D3664" w:rsidP="00F266E4">
      <w:pPr>
        <w:pStyle w:val="BodyText"/>
        <w:rPr>
          <w:b/>
          <w:bCs/>
        </w:rPr>
      </w:pPr>
    </w:p>
    <w:p w14:paraId="0E0EB234" w14:textId="52EB1651" w:rsidR="00527771" w:rsidRPr="007A3702" w:rsidRDefault="009D3664" w:rsidP="008156A6">
      <w:pPr>
        <w:pStyle w:val="BodyText"/>
        <w:rPr>
          <w:b/>
          <w:bCs/>
        </w:rPr>
      </w:pPr>
      <w:r>
        <w:rPr>
          <w:b/>
          <w:bCs/>
        </w:rPr>
        <w:t xml:space="preserve">If you would like to have an informal discussion about </w:t>
      </w:r>
      <w:r w:rsidR="006E2A52">
        <w:rPr>
          <w:b/>
          <w:bCs/>
        </w:rPr>
        <w:t xml:space="preserve">applying to become a Risk and Audit </w:t>
      </w:r>
      <w:r w:rsidR="002114DB">
        <w:rPr>
          <w:b/>
          <w:bCs/>
        </w:rPr>
        <w:t>c</w:t>
      </w:r>
      <w:r w:rsidR="006E2A52">
        <w:rPr>
          <w:b/>
          <w:bCs/>
        </w:rPr>
        <w:t xml:space="preserve">ommittee </w:t>
      </w:r>
      <w:r>
        <w:rPr>
          <w:b/>
          <w:bCs/>
        </w:rPr>
        <w:t xml:space="preserve">member please </w:t>
      </w:r>
      <w:r w:rsidR="00575C02">
        <w:rPr>
          <w:b/>
          <w:bCs/>
        </w:rPr>
        <w:t xml:space="preserve">contact </w:t>
      </w:r>
      <w:r w:rsidR="00250CE8">
        <w:rPr>
          <w:b/>
          <w:bCs/>
        </w:rPr>
        <w:t>its</w:t>
      </w:r>
      <w:r w:rsidR="00575C02">
        <w:rPr>
          <w:b/>
          <w:bCs/>
        </w:rPr>
        <w:t xml:space="preserve"> </w:t>
      </w:r>
      <w:r w:rsidR="00250CE8">
        <w:rPr>
          <w:b/>
          <w:bCs/>
        </w:rPr>
        <w:t>C</w:t>
      </w:r>
      <w:r w:rsidR="00575C02" w:rsidRPr="00153992">
        <w:rPr>
          <w:b/>
          <w:bCs/>
        </w:rPr>
        <w:t>hair</w:t>
      </w:r>
      <w:r w:rsidR="00CA35D3" w:rsidRPr="00153992">
        <w:rPr>
          <w:b/>
          <w:bCs/>
        </w:rPr>
        <w:t>,</w:t>
      </w:r>
      <w:r w:rsidR="00EB7481" w:rsidRPr="00153992">
        <w:rPr>
          <w:b/>
          <w:bCs/>
        </w:rPr>
        <w:t xml:space="preserve"> </w:t>
      </w:r>
      <w:hyperlink r:id="rId15" w:history="1">
        <w:r w:rsidR="0040419B" w:rsidRPr="00C54C79">
          <w:rPr>
            <w:rStyle w:val="Hyperlink"/>
            <w:szCs w:val="22"/>
          </w:rPr>
          <w:t>simon.conington@bps-world.com</w:t>
        </w:r>
      </w:hyperlink>
    </w:p>
    <w:sectPr w:rsidR="00527771" w:rsidRPr="007A3702" w:rsidSect="00213EE0">
      <w:headerReference w:type="default" r:id="rId16"/>
      <w:footerReference w:type="default" r:id="rId17"/>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159C" w14:textId="77777777" w:rsidR="00280FE0" w:rsidRDefault="00280FE0" w:rsidP="008F24B5">
      <w:pPr>
        <w:spacing w:after="0" w:line="240" w:lineRule="auto"/>
      </w:pPr>
      <w:r>
        <w:separator/>
      </w:r>
    </w:p>
  </w:endnote>
  <w:endnote w:type="continuationSeparator" w:id="0">
    <w:p w14:paraId="68D9DFF3" w14:textId="77777777" w:rsidR="00280FE0" w:rsidRDefault="00280FE0"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F6F42C8"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7A61C17A"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7C669" w14:textId="77777777" w:rsidR="00280FE0" w:rsidRDefault="00280FE0" w:rsidP="008F24B5">
      <w:pPr>
        <w:spacing w:after="0" w:line="240" w:lineRule="auto"/>
      </w:pPr>
      <w:r>
        <w:separator/>
      </w:r>
    </w:p>
  </w:footnote>
  <w:footnote w:type="continuationSeparator" w:id="0">
    <w:p w14:paraId="74B51134" w14:textId="77777777" w:rsidR="00280FE0" w:rsidRDefault="00280FE0"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465A" w14:textId="77777777" w:rsidR="008F24B5" w:rsidRDefault="008F24B5">
    <w:pPr>
      <w:pStyle w:val="Header"/>
    </w:pPr>
    <w:r>
      <w:rPr>
        <w:noProof/>
      </w:rPr>
      <w:drawing>
        <wp:anchor distT="0" distB="0" distL="114300" distR="114300" simplePos="0" relativeHeight="251658240" behindDoc="0" locked="0" layoutInCell="1" allowOverlap="1" wp14:anchorId="3DB74425" wp14:editId="3ABE1A08">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21236B"/>
    <w:multiLevelType w:val="multilevel"/>
    <w:tmpl w:val="15B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DC4CF3"/>
    <w:multiLevelType w:val="hybridMultilevel"/>
    <w:tmpl w:val="A930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D6925"/>
    <w:multiLevelType w:val="hybridMultilevel"/>
    <w:tmpl w:val="EBD87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204103972">
    <w:abstractNumId w:val="2"/>
  </w:num>
  <w:num w:numId="2" w16cid:durableId="536237605">
    <w:abstractNumId w:val="0"/>
  </w:num>
  <w:num w:numId="3" w16cid:durableId="1964195294">
    <w:abstractNumId w:val="5"/>
  </w:num>
  <w:num w:numId="4" w16cid:durableId="834152012">
    <w:abstractNumId w:val="6"/>
  </w:num>
  <w:num w:numId="5" w16cid:durableId="455685087">
    <w:abstractNumId w:val="1"/>
  </w:num>
  <w:num w:numId="6" w16cid:durableId="771626108">
    <w:abstractNumId w:val="3"/>
  </w:num>
  <w:num w:numId="7" w16cid:durableId="2025404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FC"/>
    <w:rsid w:val="000108B8"/>
    <w:rsid w:val="00030F59"/>
    <w:rsid w:val="00036B9C"/>
    <w:rsid w:val="00037C84"/>
    <w:rsid w:val="00040416"/>
    <w:rsid w:val="000454CF"/>
    <w:rsid w:val="000464C7"/>
    <w:rsid w:val="0005234D"/>
    <w:rsid w:val="000834C5"/>
    <w:rsid w:val="00097C4E"/>
    <w:rsid w:val="000B291D"/>
    <w:rsid w:val="00113B71"/>
    <w:rsid w:val="001267AD"/>
    <w:rsid w:val="001309A1"/>
    <w:rsid w:val="00153992"/>
    <w:rsid w:val="0016025A"/>
    <w:rsid w:val="001620A4"/>
    <w:rsid w:val="001713E4"/>
    <w:rsid w:val="00191A3F"/>
    <w:rsid w:val="001979F4"/>
    <w:rsid w:val="001A193C"/>
    <w:rsid w:val="001F0F12"/>
    <w:rsid w:val="001F2D1F"/>
    <w:rsid w:val="00201EF2"/>
    <w:rsid w:val="002114DB"/>
    <w:rsid w:val="00213720"/>
    <w:rsid w:val="00213EE0"/>
    <w:rsid w:val="00220B70"/>
    <w:rsid w:val="0022409B"/>
    <w:rsid w:val="002241C5"/>
    <w:rsid w:val="002278FD"/>
    <w:rsid w:val="00237CD7"/>
    <w:rsid w:val="00250CE8"/>
    <w:rsid w:val="00280FE0"/>
    <w:rsid w:val="00294E5F"/>
    <w:rsid w:val="002A0ACB"/>
    <w:rsid w:val="002A266A"/>
    <w:rsid w:val="002A56FD"/>
    <w:rsid w:val="002B17FC"/>
    <w:rsid w:val="002F06AF"/>
    <w:rsid w:val="00304BCA"/>
    <w:rsid w:val="0030636C"/>
    <w:rsid w:val="00311435"/>
    <w:rsid w:val="0032073B"/>
    <w:rsid w:val="0034765E"/>
    <w:rsid w:val="00364F09"/>
    <w:rsid w:val="00372EDA"/>
    <w:rsid w:val="00385348"/>
    <w:rsid w:val="00385A0A"/>
    <w:rsid w:val="003C3297"/>
    <w:rsid w:val="0040419B"/>
    <w:rsid w:val="00417E49"/>
    <w:rsid w:val="004219E7"/>
    <w:rsid w:val="004226CF"/>
    <w:rsid w:val="00427AED"/>
    <w:rsid w:val="00427FD3"/>
    <w:rsid w:val="00432282"/>
    <w:rsid w:val="0044379F"/>
    <w:rsid w:val="00463709"/>
    <w:rsid w:val="00484027"/>
    <w:rsid w:val="004C7733"/>
    <w:rsid w:val="004D17D6"/>
    <w:rsid w:val="004F5664"/>
    <w:rsid w:val="00503321"/>
    <w:rsid w:val="005100AE"/>
    <w:rsid w:val="00514F60"/>
    <w:rsid w:val="00527771"/>
    <w:rsid w:val="005635A4"/>
    <w:rsid w:val="00564CB0"/>
    <w:rsid w:val="00575C02"/>
    <w:rsid w:val="00586AEE"/>
    <w:rsid w:val="00597781"/>
    <w:rsid w:val="005C7AC0"/>
    <w:rsid w:val="005D1569"/>
    <w:rsid w:val="005D29F1"/>
    <w:rsid w:val="005D3160"/>
    <w:rsid w:val="005D3347"/>
    <w:rsid w:val="005D4AB2"/>
    <w:rsid w:val="005E7991"/>
    <w:rsid w:val="005F098A"/>
    <w:rsid w:val="00627810"/>
    <w:rsid w:val="00645517"/>
    <w:rsid w:val="00653D15"/>
    <w:rsid w:val="00661B5B"/>
    <w:rsid w:val="00677C4F"/>
    <w:rsid w:val="00677FF5"/>
    <w:rsid w:val="006802B5"/>
    <w:rsid w:val="00692AA7"/>
    <w:rsid w:val="006A02D8"/>
    <w:rsid w:val="006A65D9"/>
    <w:rsid w:val="006E0610"/>
    <w:rsid w:val="006E2A52"/>
    <w:rsid w:val="0070269C"/>
    <w:rsid w:val="00702A29"/>
    <w:rsid w:val="00711DBD"/>
    <w:rsid w:val="007A3702"/>
    <w:rsid w:val="007A42B0"/>
    <w:rsid w:val="007A5ED0"/>
    <w:rsid w:val="007C404B"/>
    <w:rsid w:val="007D0008"/>
    <w:rsid w:val="007F0875"/>
    <w:rsid w:val="007F20EE"/>
    <w:rsid w:val="007F371E"/>
    <w:rsid w:val="008156A6"/>
    <w:rsid w:val="008307B7"/>
    <w:rsid w:val="00844528"/>
    <w:rsid w:val="008612BC"/>
    <w:rsid w:val="008831F0"/>
    <w:rsid w:val="00896524"/>
    <w:rsid w:val="008A4806"/>
    <w:rsid w:val="008B00B4"/>
    <w:rsid w:val="008C69CC"/>
    <w:rsid w:val="008D708E"/>
    <w:rsid w:val="008F24B5"/>
    <w:rsid w:val="00901AFD"/>
    <w:rsid w:val="00905D41"/>
    <w:rsid w:val="00930DA2"/>
    <w:rsid w:val="00960976"/>
    <w:rsid w:val="00977E02"/>
    <w:rsid w:val="00997BF4"/>
    <w:rsid w:val="009B1B2F"/>
    <w:rsid w:val="009D3664"/>
    <w:rsid w:val="009D7560"/>
    <w:rsid w:val="009F23B3"/>
    <w:rsid w:val="00A24972"/>
    <w:rsid w:val="00A25C61"/>
    <w:rsid w:val="00A52549"/>
    <w:rsid w:val="00A60096"/>
    <w:rsid w:val="00A6576A"/>
    <w:rsid w:val="00AA0BAA"/>
    <w:rsid w:val="00AB2341"/>
    <w:rsid w:val="00AB6B7C"/>
    <w:rsid w:val="00AC4193"/>
    <w:rsid w:val="00AC69A6"/>
    <w:rsid w:val="00AF4420"/>
    <w:rsid w:val="00B100E8"/>
    <w:rsid w:val="00B23119"/>
    <w:rsid w:val="00B26C8D"/>
    <w:rsid w:val="00B3079F"/>
    <w:rsid w:val="00B3417C"/>
    <w:rsid w:val="00B45E1C"/>
    <w:rsid w:val="00B469A3"/>
    <w:rsid w:val="00B57532"/>
    <w:rsid w:val="00B66D2A"/>
    <w:rsid w:val="00B77852"/>
    <w:rsid w:val="00BA5CF1"/>
    <w:rsid w:val="00BB63DB"/>
    <w:rsid w:val="00BC6E5B"/>
    <w:rsid w:val="00C037C4"/>
    <w:rsid w:val="00C136A1"/>
    <w:rsid w:val="00C1431E"/>
    <w:rsid w:val="00C166B3"/>
    <w:rsid w:val="00C1739C"/>
    <w:rsid w:val="00C2313D"/>
    <w:rsid w:val="00C520B0"/>
    <w:rsid w:val="00C527DC"/>
    <w:rsid w:val="00C54C79"/>
    <w:rsid w:val="00C61674"/>
    <w:rsid w:val="00C66570"/>
    <w:rsid w:val="00C72050"/>
    <w:rsid w:val="00CA2D66"/>
    <w:rsid w:val="00CA35D3"/>
    <w:rsid w:val="00CC1252"/>
    <w:rsid w:val="00CD1197"/>
    <w:rsid w:val="00CD2332"/>
    <w:rsid w:val="00D019A5"/>
    <w:rsid w:val="00D33F0B"/>
    <w:rsid w:val="00D40270"/>
    <w:rsid w:val="00D424E2"/>
    <w:rsid w:val="00D500E1"/>
    <w:rsid w:val="00D52456"/>
    <w:rsid w:val="00D62B62"/>
    <w:rsid w:val="00D767F8"/>
    <w:rsid w:val="00D845E8"/>
    <w:rsid w:val="00D97936"/>
    <w:rsid w:val="00DC2222"/>
    <w:rsid w:val="00DC31A4"/>
    <w:rsid w:val="00DD114C"/>
    <w:rsid w:val="00DD2B1F"/>
    <w:rsid w:val="00DE5A4E"/>
    <w:rsid w:val="00DF04DA"/>
    <w:rsid w:val="00E07FF5"/>
    <w:rsid w:val="00E11A48"/>
    <w:rsid w:val="00E4294B"/>
    <w:rsid w:val="00E54E61"/>
    <w:rsid w:val="00E656BF"/>
    <w:rsid w:val="00E8410F"/>
    <w:rsid w:val="00E95ED4"/>
    <w:rsid w:val="00EB14C5"/>
    <w:rsid w:val="00EB7481"/>
    <w:rsid w:val="00EF4AFF"/>
    <w:rsid w:val="00EF50AA"/>
    <w:rsid w:val="00EF6B88"/>
    <w:rsid w:val="00F0737D"/>
    <w:rsid w:val="00F2269D"/>
    <w:rsid w:val="00F266E4"/>
    <w:rsid w:val="00F347CB"/>
    <w:rsid w:val="00F4391E"/>
    <w:rsid w:val="00F54663"/>
    <w:rsid w:val="00F710BD"/>
    <w:rsid w:val="00F95BF5"/>
    <w:rsid w:val="00FB7A66"/>
    <w:rsid w:val="00FC2148"/>
    <w:rsid w:val="00FD781B"/>
    <w:rsid w:val="00FE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B14F"/>
  <w15:chartTrackingRefBased/>
  <w15:docId w15:val="{B663FFE7-7AE9-48AD-9F4F-39267C1C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31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0ACB"/>
    <w:rPr>
      <w:color w:val="605E5C"/>
      <w:shd w:val="clear" w:color="auto" w:fill="E1DFDD"/>
    </w:rPr>
  </w:style>
  <w:style w:type="paragraph" w:styleId="Revision">
    <w:name w:val="Revision"/>
    <w:hidden/>
    <w:uiPriority w:val="99"/>
    <w:semiHidden/>
    <w:rsid w:val="005D29F1"/>
    <w:pPr>
      <w:spacing w:after="0" w:line="240" w:lineRule="auto"/>
    </w:pPr>
  </w:style>
  <w:style w:type="character" w:styleId="CommentReference">
    <w:name w:val="annotation reference"/>
    <w:basedOn w:val="DefaultParagraphFont"/>
    <w:uiPriority w:val="99"/>
    <w:semiHidden/>
    <w:unhideWhenUsed/>
    <w:rsid w:val="005D29F1"/>
    <w:rPr>
      <w:sz w:val="16"/>
      <w:szCs w:val="16"/>
    </w:rPr>
  </w:style>
  <w:style w:type="paragraph" w:styleId="CommentText">
    <w:name w:val="annotation text"/>
    <w:basedOn w:val="Normal"/>
    <w:link w:val="CommentTextChar"/>
    <w:uiPriority w:val="99"/>
    <w:semiHidden/>
    <w:unhideWhenUsed/>
    <w:rsid w:val="005D29F1"/>
    <w:pPr>
      <w:spacing w:line="240" w:lineRule="auto"/>
    </w:pPr>
    <w:rPr>
      <w:sz w:val="20"/>
      <w:szCs w:val="20"/>
    </w:rPr>
  </w:style>
  <w:style w:type="character" w:customStyle="1" w:styleId="CommentTextChar">
    <w:name w:val="Comment Text Char"/>
    <w:basedOn w:val="DefaultParagraphFont"/>
    <w:link w:val="CommentText"/>
    <w:uiPriority w:val="99"/>
    <w:semiHidden/>
    <w:rsid w:val="005D29F1"/>
    <w:rPr>
      <w:sz w:val="20"/>
      <w:szCs w:val="20"/>
    </w:rPr>
  </w:style>
  <w:style w:type="paragraph" w:styleId="CommentSubject">
    <w:name w:val="annotation subject"/>
    <w:basedOn w:val="CommentText"/>
    <w:next w:val="CommentText"/>
    <w:link w:val="CommentSubjectChar"/>
    <w:uiPriority w:val="99"/>
    <w:semiHidden/>
    <w:unhideWhenUsed/>
    <w:rsid w:val="005D29F1"/>
    <w:rPr>
      <w:b/>
      <w:bCs/>
    </w:rPr>
  </w:style>
  <w:style w:type="character" w:customStyle="1" w:styleId="CommentSubjectChar">
    <w:name w:val="Comment Subject Char"/>
    <w:basedOn w:val="CommentTextChar"/>
    <w:link w:val="CommentSubject"/>
    <w:uiPriority w:val="99"/>
    <w:semiHidden/>
    <w:rsid w:val="005D2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4200">
      <w:bodyDiv w:val="1"/>
      <w:marLeft w:val="0"/>
      <w:marRight w:val="0"/>
      <w:marTop w:val="0"/>
      <w:marBottom w:val="0"/>
      <w:divBdr>
        <w:top w:val="none" w:sz="0" w:space="0" w:color="auto"/>
        <w:left w:val="none" w:sz="0" w:space="0" w:color="auto"/>
        <w:bottom w:val="none" w:sz="0" w:space="0" w:color="auto"/>
        <w:right w:val="none" w:sz="0" w:space="0" w:color="auto"/>
      </w:divBdr>
    </w:div>
    <w:div w:id="1264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uk.com/about-the-rec/bo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uk.com/about-the-re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uk.com/" TargetMode="External"/><Relationship Id="rId5" Type="http://schemas.openxmlformats.org/officeDocument/2006/relationships/numbering" Target="numbering.xml"/><Relationship Id="rId15" Type="http://schemas.openxmlformats.org/officeDocument/2006/relationships/hyperlink" Target="mailto:simon.conington@bps-world.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ricia.wombell@rec.uk.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4F3560A61734B9976D7370E6C3C53" ma:contentTypeVersion="0" ma:contentTypeDescription="Create a new document." ma:contentTypeScope="" ma:versionID="a606afe379cbb504bbd542d4751fc7e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2.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1FED1D-CC92-455B-A7F0-8E53C904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Wombell</dc:creator>
  <cp:keywords/>
  <dc:description/>
  <cp:lastModifiedBy>Tricia Wombell</cp:lastModifiedBy>
  <cp:revision>19</cp:revision>
  <dcterms:created xsi:type="dcterms:W3CDTF">2025-05-02T10:40:00Z</dcterms:created>
  <dcterms:modified xsi:type="dcterms:W3CDTF">2025-05-08T16:16:00Z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0x0101004294F3560A61734B9976D7370E6C3C53</vt:lpwstr>
  </property>
</Properties>
</file>