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D1611" w14:textId="5FCEE9E8" w:rsidR="002241C5" w:rsidRPr="003476FC" w:rsidRDefault="003476FC" w:rsidP="002241C5">
      <w:pPr>
        <w:pStyle w:val="Title"/>
      </w:pPr>
      <w:r w:rsidRPr="003476FC">
        <w:t xml:space="preserve">Local lockdowns </w:t>
      </w:r>
      <w:r>
        <w:t>– what does this mean for you?</w:t>
      </w:r>
    </w:p>
    <w:p w14:paraId="2E446B36" w14:textId="77777777" w:rsidR="00037C84" w:rsidRDefault="002241C5" w:rsidP="00037C84">
      <w:pPr>
        <w:pStyle w:val="IntroductionTitle"/>
        <w:spacing w:before="600"/>
      </w:pPr>
      <w:r>
        <w:t xml:space="preserve"> </w:t>
      </w:r>
      <w:bookmarkStart w:id="0" w:name="_Hlk25600892"/>
      <w:r w:rsidR="00037C84" w:rsidRPr="00FF5998">
        <w:t>Introduction</w:t>
      </w:r>
    </w:p>
    <w:p w14:paraId="0C4A765B" w14:textId="3A8CA09B" w:rsidR="00037C84" w:rsidRDefault="00383E75" w:rsidP="00037C84">
      <w:pPr>
        <w:pStyle w:val="IntroductionParagraph"/>
      </w:pPr>
      <w:proofErr w:type="gramStart"/>
      <w:r>
        <w:t>In an effort to</w:t>
      </w:r>
      <w:proofErr w:type="gramEnd"/>
      <w:r>
        <w:t xml:space="preserve"> keep the economy on a path to recovery, the Government is now taking an approach whereby they respond to local spikes in the Coronavirus infection rate by issuing new locally specific guidance.</w:t>
      </w:r>
    </w:p>
    <w:p w14:paraId="3FFA3592" w14:textId="7D753E2A" w:rsidR="00383E75" w:rsidRDefault="001A19CE" w:rsidP="00037C84">
      <w:pPr>
        <w:pStyle w:val="IntroductionParagraph"/>
      </w:pPr>
      <w:r>
        <w:t xml:space="preserve">Government </w:t>
      </w:r>
      <w:r w:rsidR="00383E75">
        <w:t xml:space="preserve">guidance is often issued quickly and without warning.  In this bulletin, we’ll keep you </w:t>
      </w:r>
      <w:proofErr w:type="gramStart"/>
      <w:r w:rsidR="00383E75">
        <w:t>up-to-date</w:t>
      </w:r>
      <w:proofErr w:type="gramEnd"/>
      <w:r w:rsidR="00383E75">
        <w:t xml:space="preserve"> with </w:t>
      </w:r>
      <w:r>
        <w:t>which areas are affected and any practical tips for running your business and reassuring your staff</w:t>
      </w:r>
      <w:r w:rsidR="0002478F">
        <w:t>.</w:t>
      </w:r>
      <w:r>
        <w:t xml:space="preserve"> </w:t>
      </w:r>
    </w:p>
    <w:p w14:paraId="1FAB3789" w14:textId="0FE04083" w:rsidR="00037C84" w:rsidRDefault="00383E75" w:rsidP="006A65D9">
      <w:pPr>
        <w:pStyle w:val="Heading1"/>
        <w:numPr>
          <w:ilvl w:val="0"/>
          <w:numId w:val="0"/>
        </w:numPr>
      </w:pPr>
      <w:r>
        <w:t>Lockdown</w:t>
      </w:r>
      <w:r w:rsidR="001A19CE">
        <w:t xml:space="preserve"> areas</w:t>
      </w:r>
    </w:p>
    <w:bookmarkEnd w:id="0"/>
    <w:p w14:paraId="2FCF5ADE" w14:textId="77777777" w:rsidR="00037C84" w:rsidRDefault="00037C84" w:rsidP="00037C84">
      <w:pPr>
        <w:pStyle w:val="BodyText"/>
      </w:pPr>
    </w:p>
    <w:tbl>
      <w:tblPr>
        <w:tblStyle w:val="RECtable1"/>
        <w:tblW w:w="9351" w:type="dxa"/>
        <w:tblLook w:val="04A0" w:firstRow="1" w:lastRow="0" w:firstColumn="1" w:lastColumn="0" w:noHBand="0" w:noVBand="1"/>
      </w:tblPr>
      <w:tblGrid>
        <w:gridCol w:w="1980"/>
        <w:gridCol w:w="2268"/>
        <w:gridCol w:w="5103"/>
      </w:tblGrid>
      <w:tr w:rsidR="001A19CE" w14:paraId="58F8790B" w14:textId="77777777" w:rsidTr="001A19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80" w:type="dxa"/>
          </w:tcPr>
          <w:p w14:paraId="40DDD1D6" w14:textId="41E0BBBF" w:rsidR="001A19CE" w:rsidRDefault="001A19CE" w:rsidP="001A58E6">
            <w:pPr>
              <w:pStyle w:val="BodyText"/>
            </w:pPr>
            <w:r>
              <w:t>Area</w:t>
            </w:r>
          </w:p>
        </w:tc>
        <w:tc>
          <w:tcPr>
            <w:tcW w:w="2268" w:type="dxa"/>
          </w:tcPr>
          <w:p w14:paraId="44AF45B7" w14:textId="2FD12AC1" w:rsidR="001A19CE" w:rsidRDefault="001A19CE" w:rsidP="001A58E6">
            <w:pPr>
              <w:pStyle w:val="BodyText"/>
            </w:pPr>
            <w:r>
              <w:t>Lockdown announced</w:t>
            </w:r>
          </w:p>
        </w:tc>
        <w:tc>
          <w:tcPr>
            <w:tcW w:w="5103" w:type="dxa"/>
          </w:tcPr>
          <w:p w14:paraId="461FFA0D" w14:textId="30584080" w:rsidR="001A19CE" w:rsidRDefault="001A19CE" w:rsidP="001A58E6">
            <w:pPr>
              <w:pStyle w:val="BodyText"/>
            </w:pPr>
            <w:r>
              <w:t>Latest information</w:t>
            </w:r>
          </w:p>
        </w:tc>
      </w:tr>
      <w:tr w:rsidR="001A19CE" w14:paraId="4579A421" w14:textId="77777777" w:rsidTr="001A19CE">
        <w:tc>
          <w:tcPr>
            <w:tcW w:w="1980" w:type="dxa"/>
          </w:tcPr>
          <w:p w14:paraId="4F48773B" w14:textId="0D1B6067" w:rsidR="001A19CE" w:rsidRDefault="001A19CE" w:rsidP="001A58E6">
            <w:pPr>
              <w:pStyle w:val="BodyText"/>
            </w:pPr>
            <w:r>
              <w:t xml:space="preserve">Leicester, </w:t>
            </w:r>
            <w:r w:rsidR="00CB0702">
              <w:t xml:space="preserve">Charnwood, Blaby, </w:t>
            </w:r>
            <w:r>
              <w:t>Oadby &amp; Wigston</w:t>
            </w:r>
          </w:p>
        </w:tc>
        <w:tc>
          <w:tcPr>
            <w:tcW w:w="2268" w:type="dxa"/>
          </w:tcPr>
          <w:p w14:paraId="44251A02" w14:textId="5338FA1F" w:rsidR="001A19CE" w:rsidRDefault="001A19CE" w:rsidP="001A58E6">
            <w:pPr>
              <w:pStyle w:val="BodyText"/>
            </w:pPr>
            <w:r>
              <w:t>29 June</w:t>
            </w:r>
          </w:p>
        </w:tc>
        <w:tc>
          <w:tcPr>
            <w:tcW w:w="5103" w:type="dxa"/>
          </w:tcPr>
          <w:p w14:paraId="41A3DEEF" w14:textId="18BB57CE" w:rsidR="00CB0702" w:rsidRDefault="00CB0702" w:rsidP="001A58E6">
            <w:pPr>
              <w:pStyle w:val="BodyText"/>
            </w:pPr>
            <w:r>
              <w:t>As of 18 July, lockdown lifted in Charnwood &amp; Blaby</w:t>
            </w:r>
          </w:p>
          <w:p w14:paraId="59F5EE92" w14:textId="77777777" w:rsidR="00CB0702" w:rsidRDefault="00CB0702" w:rsidP="001A58E6">
            <w:pPr>
              <w:pStyle w:val="BodyText"/>
            </w:pPr>
          </w:p>
          <w:p w14:paraId="348068C8" w14:textId="2A51D354" w:rsidR="001A19CE" w:rsidRDefault="001A19CE" w:rsidP="001A58E6">
            <w:pPr>
              <w:pStyle w:val="BodyText"/>
            </w:pPr>
            <w:r>
              <w:t xml:space="preserve">As of 30 July, lockdown lifted </w:t>
            </w:r>
            <w:r w:rsidR="00CB0702">
              <w:t>i</w:t>
            </w:r>
            <w:r>
              <w:t xml:space="preserve">n Oadby &amp; Wigston </w:t>
            </w:r>
          </w:p>
          <w:p w14:paraId="6E23FD78" w14:textId="77777777" w:rsidR="001A19CE" w:rsidRDefault="001A19CE" w:rsidP="001A58E6">
            <w:pPr>
              <w:pStyle w:val="BodyText"/>
            </w:pPr>
          </w:p>
          <w:p w14:paraId="5207C01B" w14:textId="21A659CE" w:rsidR="001A19CE" w:rsidRDefault="001A19CE" w:rsidP="001A58E6">
            <w:pPr>
              <w:pStyle w:val="BodyText"/>
            </w:pPr>
            <w:r>
              <w:t>From 3 August, restaurants, cafes, bars, hairdressers can reopen in Leicester</w:t>
            </w:r>
            <w:r w:rsidR="00CB0702">
              <w:t xml:space="preserve">.  </w:t>
            </w:r>
            <w:r>
              <w:t>But amenities like gyms and pools remain closed</w:t>
            </w:r>
            <w:r w:rsidR="00CB0702">
              <w:t>, and people cannot meet indoors with other households.</w:t>
            </w:r>
          </w:p>
          <w:p w14:paraId="549811E8" w14:textId="77777777" w:rsidR="001A19CE" w:rsidRDefault="001A19CE" w:rsidP="001A58E6">
            <w:pPr>
              <w:pStyle w:val="BodyText"/>
            </w:pPr>
          </w:p>
          <w:p w14:paraId="36718366" w14:textId="15DEDA61" w:rsidR="001A19CE" w:rsidRDefault="003C7C94" w:rsidP="001A58E6">
            <w:pPr>
              <w:pStyle w:val="BodyText"/>
            </w:pPr>
            <w:hyperlink r:id="rId8" w:history="1">
              <w:r w:rsidR="00CB0702" w:rsidRPr="00CB0702">
                <w:rPr>
                  <w:rStyle w:val="Hyperlink"/>
                </w:rPr>
                <w:t>Government guidance</w:t>
              </w:r>
            </w:hyperlink>
            <w:r w:rsidR="00CB0702">
              <w:t xml:space="preserve"> for Leicester and the surrounding area explains exactly what is permissible</w:t>
            </w:r>
            <w:r w:rsidR="0002478F">
              <w:t>.</w:t>
            </w:r>
          </w:p>
        </w:tc>
      </w:tr>
      <w:tr w:rsidR="001A19CE" w14:paraId="7B9CE83E" w14:textId="77777777" w:rsidTr="001A19CE">
        <w:tc>
          <w:tcPr>
            <w:tcW w:w="1980" w:type="dxa"/>
          </w:tcPr>
          <w:p w14:paraId="5A29EC03" w14:textId="77777777" w:rsidR="001A19CE" w:rsidRDefault="00CB0702" w:rsidP="001A58E6">
            <w:pPr>
              <w:pStyle w:val="BodyText"/>
            </w:pPr>
            <w:r>
              <w:t>Greater Manchester</w:t>
            </w:r>
          </w:p>
          <w:p w14:paraId="0E61BA67" w14:textId="77777777" w:rsidR="00CB0702" w:rsidRDefault="00CB0702" w:rsidP="001A58E6">
            <w:pPr>
              <w:pStyle w:val="BodyText"/>
            </w:pPr>
            <w:r>
              <w:t>East Lancashire</w:t>
            </w:r>
          </w:p>
          <w:p w14:paraId="669A563C" w14:textId="3D7C4A99" w:rsidR="00CB0702" w:rsidRDefault="00CB0702" w:rsidP="001A58E6">
            <w:pPr>
              <w:pStyle w:val="BodyText"/>
            </w:pPr>
            <w:r>
              <w:t>West Yorkshire</w:t>
            </w:r>
          </w:p>
        </w:tc>
        <w:tc>
          <w:tcPr>
            <w:tcW w:w="2268" w:type="dxa"/>
          </w:tcPr>
          <w:p w14:paraId="2FEBECD0" w14:textId="77EF4622" w:rsidR="001A19CE" w:rsidRDefault="00CB0702" w:rsidP="001A58E6">
            <w:pPr>
              <w:pStyle w:val="BodyText"/>
            </w:pPr>
            <w:r>
              <w:t>31 July</w:t>
            </w:r>
          </w:p>
        </w:tc>
        <w:tc>
          <w:tcPr>
            <w:tcW w:w="5103" w:type="dxa"/>
          </w:tcPr>
          <w:p w14:paraId="14FACD74" w14:textId="4B8F1807" w:rsidR="001A19CE" w:rsidRDefault="00CB0702" w:rsidP="001A58E6">
            <w:pPr>
              <w:pStyle w:val="BodyText"/>
            </w:pPr>
            <w:r>
              <w:t>The restrictions here</w:t>
            </w:r>
            <w:r w:rsidR="005A5986">
              <w:t xml:space="preserve"> include</w:t>
            </w:r>
            <w:r>
              <w:t xml:space="preserve"> visits indoors between households that do not live together.</w:t>
            </w:r>
          </w:p>
          <w:p w14:paraId="0ADA6E78" w14:textId="78CCB494" w:rsidR="00CB0702" w:rsidRDefault="00CB0702" w:rsidP="001A58E6">
            <w:pPr>
              <w:pStyle w:val="BodyText"/>
            </w:pPr>
          </w:p>
          <w:p w14:paraId="60387A70" w14:textId="4D6BB832" w:rsidR="00CB0702" w:rsidRDefault="00CB0702" w:rsidP="001A58E6">
            <w:pPr>
              <w:pStyle w:val="BodyText"/>
            </w:pPr>
            <w:r>
              <w:t xml:space="preserve">The guidance </w:t>
            </w:r>
            <w:r w:rsidR="00D42DA0">
              <w:t xml:space="preserve">has now been updated to </w:t>
            </w:r>
            <w:r w:rsidR="00D42DA0" w:rsidRPr="00D42DA0">
              <w:rPr>
                <w:b/>
                <w:bCs/>
              </w:rPr>
              <w:t>confirm</w:t>
            </w:r>
            <w:r w:rsidR="00D42DA0">
              <w:t xml:space="preserve"> that offices and workplaces should continue as before – i.e. following </w:t>
            </w:r>
            <w:r w:rsidR="00405210">
              <w:t>social distancing and careful hygiene measures</w:t>
            </w:r>
            <w:r w:rsidR="00D42DA0">
              <w:t xml:space="preserve"> – and can remain open</w:t>
            </w:r>
            <w:r w:rsidR="00405210">
              <w:t xml:space="preserve">. </w:t>
            </w:r>
          </w:p>
          <w:p w14:paraId="4B5FDF17" w14:textId="316AABC3" w:rsidR="00CB0702" w:rsidRDefault="00CB0702" w:rsidP="001A58E6">
            <w:pPr>
              <w:pStyle w:val="BodyText"/>
            </w:pPr>
          </w:p>
          <w:p w14:paraId="644C1AAD" w14:textId="50CBEFCC" w:rsidR="00CB0702" w:rsidRDefault="00CB0702" w:rsidP="001A58E6">
            <w:pPr>
              <w:pStyle w:val="BodyText"/>
            </w:pPr>
            <w:r>
              <w:t>It is worth noting that government guidance discourages sharing car travel with people from outside of your own household.</w:t>
            </w:r>
          </w:p>
          <w:p w14:paraId="7CC56FF9" w14:textId="3D659161" w:rsidR="00CB0702" w:rsidRDefault="00CB0702" w:rsidP="001A58E6">
            <w:pPr>
              <w:pStyle w:val="BodyText"/>
            </w:pPr>
          </w:p>
          <w:p w14:paraId="5DC05C52" w14:textId="5A5117A9" w:rsidR="00CB0702" w:rsidRDefault="00CB0702" w:rsidP="001A58E6">
            <w:pPr>
              <w:pStyle w:val="BodyText"/>
            </w:pPr>
            <w:r>
              <w:t xml:space="preserve">The latest government guidance for this lockdown can be found </w:t>
            </w:r>
            <w:hyperlink r:id="rId9" w:history="1">
              <w:r w:rsidRPr="00CB0702">
                <w:rPr>
                  <w:rStyle w:val="Hyperlink"/>
                </w:rPr>
                <w:t>here</w:t>
              </w:r>
            </w:hyperlink>
            <w:r>
              <w:t>.</w:t>
            </w:r>
          </w:p>
        </w:tc>
      </w:tr>
    </w:tbl>
    <w:p w14:paraId="46CF0944" w14:textId="6A5EA710" w:rsidR="00037C84" w:rsidRDefault="00CB0702" w:rsidP="005A5986">
      <w:pPr>
        <w:pStyle w:val="Heading1"/>
        <w:numPr>
          <w:ilvl w:val="0"/>
          <w:numId w:val="0"/>
        </w:numPr>
        <w:tabs>
          <w:tab w:val="left" w:pos="0"/>
        </w:tabs>
      </w:pPr>
      <w:r>
        <w:lastRenderedPageBreak/>
        <w:t xml:space="preserve">Practical tips to follow </w:t>
      </w:r>
      <w:r w:rsidR="00F87480">
        <w:t>in case</w:t>
      </w:r>
      <w:r>
        <w:t xml:space="preserve"> you are affected by a local lockdown</w:t>
      </w:r>
    </w:p>
    <w:p w14:paraId="7CE49F3C" w14:textId="77777777" w:rsidR="00CB0702" w:rsidRPr="00CB0702" w:rsidRDefault="00CB0702" w:rsidP="00CB0702">
      <w:pPr>
        <w:pStyle w:val="BodyText"/>
      </w:pPr>
    </w:p>
    <w:p w14:paraId="5FDDF1F0" w14:textId="11940769" w:rsidR="00F87480" w:rsidRDefault="00CB0702" w:rsidP="00F87480">
      <w:pPr>
        <w:pStyle w:val="Heading2"/>
      </w:pPr>
      <w:r w:rsidRPr="00CB0702">
        <w:rPr>
          <w:rStyle w:val="Heading2Char"/>
        </w:rPr>
        <w:t>Keep yourself and your colleagues updated</w:t>
      </w:r>
    </w:p>
    <w:p w14:paraId="04C39ADF" w14:textId="70AB9866" w:rsidR="00CB0702" w:rsidRDefault="00CB0702" w:rsidP="00F87480">
      <w:pPr>
        <w:pStyle w:val="BodyText"/>
        <w:ind w:left="567" w:firstLine="9"/>
      </w:pPr>
      <w:r>
        <w:t>Follow the announcements on gov.uk</w:t>
      </w:r>
      <w:r w:rsidR="00F87480">
        <w:t xml:space="preserve"> for the latest information – the links above take you to the gov.uk pages for your area. Y</w:t>
      </w:r>
      <w:r>
        <w:t>ou can also follow</w:t>
      </w:r>
      <w:r w:rsidR="00F87480">
        <w:t xml:space="preserve"> announcements on social media – especially Twitter, which tend to be the quickest source of information.  The Secretary of State for Health, Matt Hancock (@MattHancock), announced the latest lockdown this way.</w:t>
      </w:r>
      <w:r>
        <w:t xml:space="preserve"> </w:t>
      </w:r>
    </w:p>
    <w:p w14:paraId="7A9CE259" w14:textId="6FA47BEC" w:rsidR="00F87480" w:rsidRDefault="00F87480" w:rsidP="00F87480">
      <w:pPr>
        <w:pStyle w:val="BodyText"/>
        <w:ind w:left="567" w:firstLine="9"/>
      </w:pPr>
    </w:p>
    <w:p w14:paraId="1432F5DD" w14:textId="02027D97" w:rsidR="00F87480" w:rsidRDefault="00F87480" w:rsidP="00F87480">
      <w:pPr>
        <w:pStyle w:val="BodyText"/>
        <w:ind w:left="567" w:firstLine="9"/>
      </w:pPr>
      <w:r>
        <w:t>We will also update this document for REC members as more information becomes available.</w:t>
      </w:r>
    </w:p>
    <w:p w14:paraId="5BD8AF8D" w14:textId="22D395DB" w:rsidR="00F87480" w:rsidRDefault="00F87480" w:rsidP="00F87480">
      <w:pPr>
        <w:pStyle w:val="BodyText"/>
        <w:ind w:left="567" w:firstLine="9"/>
      </w:pPr>
    </w:p>
    <w:p w14:paraId="0E10CDF2" w14:textId="77777777" w:rsidR="00F87480" w:rsidRDefault="00F87480" w:rsidP="00F87480">
      <w:pPr>
        <w:pStyle w:val="Heading2"/>
      </w:pPr>
      <w:r>
        <w:t>End every working day as if you may have to work from home the next day</w:t>
      </w:r>
    </w:p>
    <w:p w14:paraId="027C28FC" w14:textId="4685DA27" w:rsidR="00F87480" w:rsidRDefault="00F87480" w:rsidP="00F87480">
      <w:pPr>
        <w:pStyle w:val="BodyText"/>
        <w:ind w:left="567"/>
      </w:pPr>
      <w:r>
        <w:t>Ask your colleagues to take anything they may need to work from home with them when they leave the office each night, for instance laptops.</w:t>
      </w:r>
    </w:p>
    <w:p w14:paraId="180EED13" w14:textId="0FA9C2C1" w:rsidR="00F87480" w:rsidRDefault="00F87480" w:rsidP="00F87480">
      <w:pPr>
        <w:pStyle w:val="BodyText"/>
        <w:ind w:left="567"/>
      </w:pPr>
    </w:p>
    <w:p w14:paraId="7EA11936" w14:textId="5D7AFD00" w:rsidR="00F87480" w:rsidRDefault="00F87480" w:rsidP="00F87480">
      <w:pPr>
        <w:pStyle w:val="BodyText"/>
        <w:ind w:left="567"/>
      </w:pPr>
      <w:r>
        <w:t>Put all desk phones on divert to a mobile phone.</w:t>
      </w:r>
    </w:p>
    <w:p w14:paraId="31BC9036" w14:textId="29F52F40" w:rsidR="00F87480" w:rsidRDefault="00F87480" w:rsidP="00F87480">
      <w:pPr>
        <w:pStyle w:val="BodyText"/>
        <w:ind w:left="567"/>
      </w:pPr>
    </w:p>
    <w:p w14:paraId="3E22769A" w14:textId="5865BE42" w:rsidR="00F87480" w:rsidRDefault="00F87480" w:rsidP="00F87480">
      <w:pPr>
        <w:pStyle w:val="BodyText"/>
        <w:ind w:left="567"/>
      </w:pPr>
      <w:r>
        <w:t>Have a contingency plan to divert switchboards or the main office number remotely if required.</w:t>
      </w:r>
    </w:p>
    <w:p w14:paraId="5240D6C6" w14:textId="1C7C39E1" w:rsidR="00F87480" w:rsidRDefault="00F87480" w:rsidP="00F87480">
      <w:pPr>
        <w:pStyle w:val="BodyText"/>
        <w:ind w:left="567"/>
      </w:pPr>
    </w:p>
    <w:p w14:paraId="64C53F4F" w14:textId="01539481" w:rsidR="00F87480" w:rsidRDefault="00F87480" w:rsidP="00F87480">
      <w:pPr>
        <w:pStyle w:val="BodyText"/>
      </w:pPr>
    </w:p>
    <w:p w14:paraId="6268506C" w14:textId="466DD042" w:rsidR="00F87480" w:rsidRDefault="00F87480" w:rsidP="00F87480">
      <w:pPr>
        <w:pStyle w:val="Heading2"/>
      </w:pPr>
      <w:r>
        <w:t>Try to plan most of your meetings to be virtual so that they will not be disrupted by a sudden local lockdown</w:t>
      </w:r>
    </w:p>
    <w:p w14:paraId="7DDB4D07" w14:textId="1626AE1C" w:rsidR="00F87480" w:rsidRDefault="00F87480" w:rsidP="00F87480">
      <w:pPr>
        <w:pStyle w:val="BodyText"/>
        <w:ind w:left="576"/>
      </w:pPr>
      <w:r>
        <w:t>We’re all far better at using MS Teams, Zoom</w:t>
      </w:r>
      <w:r w:rsidR="005A5986">
        <w:t xml:space="preserve"> and</w:t>
      </w:r>
      <w:r>
        <w:t xml:space="preserve"> Skype now.  </w:t>
      </w:r>
      <w:proofErr w:type="gramStart"/>
      <w:r>
        <w:t>So</w:t>
      </w:r>
      <w:proofErr w:type="gramEnd"/>
      <w:r>
        <w:t xml:space="preserve"> unless it is really necessary to have a face to face meeting (and we know sometimes it really is), plan business meetings and events, including with clients and candidates</w:t>
      </w:r>
      <w:r w:rsidR="005A5986">
        <w:t>,</w:t>
      </w:r>
      <w:r>
        <w:t xml:space="preserve"> to be virtual unless really necessary.</w:t>
      </w:r>
    </w:p>
    <w:p w14:paraId="6DB0D5AE" w14:textId="77777777" w:rsidR="00F87480" w:rsidRPr="00F87480" w:rsidRDefault="00F87480" w:rsidP="00F87480">
      <w:pPr>
        <w:pStyle w:val="BodyText"/>
        <w:ind w:left="576"/>
      </w:pPr>
    </w:p>
    <w:p w14:paraId="2A28C009" w14:textId="7E74D04F" w:rsidR="00F87480" w:rsidRDefault="00F87480" w:rsidP="00F87480">
      <w:pPr>
        <w:pStyle w:val="Heading2"/>
      </w:pPr>
      <w:r>
        <w:t>Encourage everyone in the business to follow social distancing and good hygiene practices</w:t>
      </w:r>
    </w:p>
    <w:p w14:paraId="644B6C73" w14:textId="03F1F804" w:rsidR="00F87480" w:rsidRPr="00F87480" w:rsidRDefault="00F87480" w:rsidP="00F87480">
      <w:pPr>
        <w:pStyle w:val="BodyText"/>
        <w:ind w:left="576"/>
      </w:pPr>
      <w:r>
        <w:t xml:space="preserve">We’re all used to this drill by </w:t>
      </w:r>
      <w:proofErr w:type="gramStart"/>
      <w:r>
        <w:t>now</w:t>
      </w:r>
      <w:proofErr w:type="gramEnd"/>
      <w:r>
        <w:t xml:space="preserve"> so we won’t state the obvious.  The </w:t>
      </w:r>
      <w:hyperlink r:id="rId10" w:history="1">
        <w:r w:rsidRPr="00F87480">
          <w:rPr>
            <w:rStyle w:val="Hyperlink"/>
          </w:rPr>
          <w:t>gov.uk</w:t>
        </w:r>
      </w:hyperlink>
      <w:r>
        <w:t xml:space="preserve"> website updates their guidance regularly.</w:t>
      </w:r>
    </w:p>
    <w:p w14:paraId="0FA36294" w14:textId="77777777" w:rsidR="00037C84" w:rsidRDefault="00037C84" w:rsidP="00F87480">
      <w:pPr>
        <w:pStyle w:val="BodyText"/>
      </w:pPr>
    </w:p>
    <w:p w14:paraId="0A097853" w14:textId="77777777" w:rsidR="00527771" w:rsidRPr="00527771" w:rsidRDefault="00527771" w:rsidP="008156A6">
      <w:pPr>
        <w:pStyle w:val="BodyText"/>
      </w:pPr>
    </w:p>
    <w:sectPr w:rsidR="00527771" w:rsidRPr="00527771" w:rsidSect="00213EE0">
      <w:headerReference w:type="default" r:id="rId11"/>
      <w:footerReference w:type="default" r:id="rId12"/>
      <w:pgSz w:w="11906" w:h="16838"/>
      <w:pgMar w:top="2268" w:right="1440" w:bottom="170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5EF35D" w14:textId="77777777" w:rsidR="003476FC" w:rsidRDefault="003476FC" w:rsidP="008F24B5">
      <w:pPr>
        <w:spacing w:after="0" w:line="240" w:lineRule="auto"/>
      </w:pPr>
      <w:r>
        <w:separator/>
      </w:r>
    </w:p>
  </w:endnote>
  <w:endnote w:type="continuationSeparator" w:id="0">
    <w:p w14:paraId="4AE67B9C" w14:textId="77777777" w:rsidR="003476FC" w:rsidRDefault="003476FC" w:rsidP="008F2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4D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Lato" w:hAnsi="Lato"/>
        <w:color w:val="0D133D" w:themeColor="text1"/>
        <w:sz w:val="18"/>
        <w:szCs w:val="18"/>
      </w:rPr>
      <w:id w:val="21240347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6B8E26" w14:textId="77777777" w:rsidR="006A65D9" w:rsidRPr="00213EE0" w:rsidRDefault="006A65D9" w:rsidP="00213EE0">
        <w:pPr>
          <w:pStyle w:val="Footer"/>
          <w:pBdr>
            <w:top w:val="single" w:sz="4" w:space="1" w:color="0D133D" w:themeColor="text1"/>
          </w:pBdr>
          <w:jc w:val="right"/>
          <w:rPr>
            <w:rFonts w:ascii="Lato" w:hAnsi="Lato"/>
            <w:color w:val="0D133D" w:themeColor="text1"/>
            <w:sz w:val="18"/>
            <w:szCs w:val="18"/>
          </w:rPr>
        </w:pPr>
        <w:r w:rsidRPr="00213EE0">
          <w:rPr>
            <w:rFonts w:ascii="Lato" w:hAnsi="Lato"/>
            <w:color w:val="0D133D" w:themeColor="text1"/>
            <w:sz w:val="18"/>
            <w:szCs w:val="18"/>
          </w:rPr>
          <w:t>p</w:t>
        </w:r>
        <w:r w:rsidRPr="00213EE0">
          <w:rPr>
            <w:rFonts w:ascii="Lato" w:hAnsi="Lato"/>
            <w:color w:val="0D133D" w:themeColor="text1"/>
            <w:sz w:val="18"/>
            <w:szCs w:val="18"/>
          </w:rPr>
          <w:fldChar w:fldCharType="begin"/>
        </w:r>
        <w:r w:rsidRPr="00213EE0">
          <w:rPr>
            <w:rFonts w:ascii="Lato" w:hAnsi="Lato"/>
            <w:color w:val="0D133D" w:themeColor="text1"/>
            <w:sz w:val="18"/>
            <w:szCs w:val="18"/>
          </w:rPr>
          <w:instrText xml:space="preserve"> PAGE   \* MERGEFORMAT </w:instrText>
        </w:r>
        <w:r w:rsidRPr="00213EE0">
          <w:rPr>
            <w:rFonts w:ascii="Lato" w:hAnsi="Lato"/>
            <w:color w:val="0D133D" w:themeColor="text1"/>
            <w:sz w:val="18"/>
            <w:szCs w:val="18"/>
          </w:rPr>
          <w:fldChar w:fldCharType="separate"/>
        </w:r>
        <w:r w:rsidRPr="00213EE0">
          <w:rPr>
            <w:rFonts w:ascii="Lato" w:hAnsi="Lato"/>
            <w:noProof/>
            <w:color w:val="0D133D" w:themeColor="text1"/>
            <w:sz w:val="18"/>
            <w:szCs w:val="18"/>
          </w:rPr>
          <w:t>2</w:t>
        </w:r>
        <w:r w:rsidRPr="00213EE0">
          <w:rPr>
            <w:rFonts w:ascii="Lato" w:hAnsi="Lato"/>
            <w:noProof/>
            <w:color w:val="0D133D" w:themeColor="text1"/>
            <w:sz w:val="18"/>
            <w:szCs w:val="18"/>
          </w:rPr>
          <w:fldChar w:fldCharType="end"/>
        </w:r>
      </w:p>
    </w:sdtContent>
  </w:sdt>
  <w:p w14:paraId="673901DF" w14:textId="77777777" w:rsidR="006A65D9" w:rsidRDefault="006A65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1EDBE7" w14:textId="77777777" w:rsidR="003476FC" w:rsidRDefault="003476FC" w:rsidP="008F24B5">
      <w:pPr>
        <w:spacing w:after="0" w:line="240" w:lineRule="auto"/>
      </w:pPr>
      <w:r>
        <w:separator/>
      </w:r>
    </w:p>
  </w:footnote>
  <w:footnote w:type="continuationSeparator" w:id="0">
    <w:p w14:paraId="1934640E" w14:textId="77777777" w:rsidR="003476FC" w:rsidRDefault="003476FC" w:rsidP="008F2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0C7CD9" w14:textId="77777777" w:rsidR="008F24B5" w:rsidRDefault="008F24B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2DF5D9" wp14:editId="673D74F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993600"/>
          <wp:effectExtent l="0" t="0" r="3175" b="0"/>
          <wp:wrapNone/>
          <wp:docPr id="9" name="Picture 9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 header ima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9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85C83"/>
    <w:multiLevelType w:val="multilevel"/>
    <w:tmpl w:val="13B4501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2.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A5C2D84"/>
    <w:multiLevelType w:val="hybridMultilevel"/>
    <w:tmpl w:val="D250DA6E"/>
    <w:lvl w:ilvl="0" w:tplc="2C9CC674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7D73B3"/>
    <w:multiLevelType w:val="hybridMultilevel"/>
    <w:tmpl w:val="B35C45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3F0DE1"/>
    <w:multiLevelType w:val="multilevel"/>
    <w:tmpl w:val="396AD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F185E29"/>
    <w:multiLevelType w:val="hybridMultilevel"/>
    <w:tmpl w:val="397826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51476"/>
    <w:multiLevelType w:val="hybridMultilevel"/>
    <w:tmpl w:val="B6044996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6FC"/>
    <w:rsid w:val="0002478F"/>
    <w:rsid w:val="00037C84"/>
    <w:rsid w:val="00040416"/>
    <w:rsid w:val="000834C5"/>
    <w:rsid w:val="001A19CE"/>
    <w:rsid w:val="00213EE0"/>
    <w:rsid w:val="002241C5"/>
    <w:rsid w:val="002A266A"/>
    <w:rsid w:val="003476FC"/>
    <w:rsid w:val="00383E75"/>
    <w:rsid w:val="003C7C94"/>
    <w:rsid w:val="00405210"/>
    <w:rsid w:val="004C7733"/>
    <w:rsid w:val="00527771"/>
    <w:rsid w:val="005A5986"/>
    <w:rsid w:val="006A1495"/>
    <w:rsid w:val="006A65D9"/>
    <w:rsid w:val="006E0610"/>
    <w:rsid w:val="008156A6"/>
    <w:rsid w:val="008F24B5"/>
    <w:rsid w:val="00960976"/>
    <w:rsid w:val="00C1431E"/>
    <w:rsid w:val="00C66570"/>
    <w:rsid w:val="00CB0702"/>
    <w:rsid w:val="00CC1252"/>
    <w:rsid w:val="00D42DA0"/>
    <w:rsid w:val="00DE5A4E"/>
    <w:rsid w:val="00E4294B"/>
    <w:rsid w:val="00E8410F"/>
    <w:rsid w:val="00F8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81AFFBD"/>
  <w15:chartTrackingRefBased/>
  <w15:docId w15:val="{04282744-3A80-47B3-B139-3B6D5DC76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252"/>
  </w:style>
  <w:style w:type="paragraph" w:styleId="Heading1">
    <w:name w:val="heading 1"/>
    <w:basedOn w:val="Normal"/>
    <w:next w:val="BodyText"/>
    <w:link w:val="Heading1Char"/>
    <w:uiPriority w:val="9"/>
    <w:qFormat/>
    <w:rsid w:val="00DE5A4E"/>
    <w:pPr>
      <w:numPr>
        <w:numId w:val="2"/>
      </w:numPr>
      <w:spacing w:before="360" w:after="180" w:line="240" w:lineRule="auto"/>
      <w:outlineLvl w:val="0"/>
    </w:pPr>
    <w:rPr>
      <w:rFonts w:ascii="Lato" w:hAnsi="Lato"/>
      <w:color w:val="0D133D"/>
      <w:sz w:val="32"/>
      <w:szCs w:val="32"/>
      <w14:ligatures w14:val="standard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DE5A4E"/>
    <w:pPr>
      <w:numPr>
        <w:ilvl w:val="1"/>
        <w:numId w:val="2"/>
      </w:numPr>
      <w:spacing w:before="240" w:after="120" w:line="240" w:lineRule="auto"/>
      <w:outlineLvl w:val="1"/>
    </w:pPr>
    <w:rPr>
      <w:rFonts w:ascii="Lato" w:hAnsi="Lato"/>
      <w:color w:val="5974D4"/>
      <w:sz w:val="28"/>
      <w:szCs w:val="32"/>
      <w14:ligatures w14:val="standard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C1431E"/>
    <w:pPr>
      <w:numPr>
        <w:ilvl w:val="2"/>
        <w:numId w:val="2"/>
      </w:numPr>
      <w:spacing w:before="240" w:after="0" w:line="240" w:lineRule="auto"/>
      <w:outlineLvl w:val="2"/>
    </w:pPr>
    <w:rPr>
      <w:rFonts w:ascii="Lato" w:hAnsi="Lato"/>
      <w:color w:val="5974D4"/>
      <w14:ligatures w14:val="standar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771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ED9F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771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ED9F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771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9D69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771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9D690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771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182373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771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182373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DE5A4E"/>
    <w:pPr>
      <w:spacing w:after="0" w:line="240" w:lineRule="auto"/>
    </w:pPr>
    <w:rPr>
      <w:rFonts w:ascii="Lato" w:hAnsi="Lato"/>
      <w:sz w:val="20"/>
      <w:szCs w:val="20"/>
      <w14:ligatures w14:val="standard"/>
    </w:rPr>
  </w:style>
  <w:style w:type="character" w:customStyle="1" w:styleId="BodyTextChar">
    <w:name w:val="Body Text Char"/>
    <w:basedOn w:val="DefaultParagraphFont"/>
    <w:link w:val="BodyText"/>
    <w:rsid w:val="00DE5A4E"/>
    <w:rPr>
      <w:rFonts w:ascii="Lato" w:hAnsi="Lato"/>
      <w:sz w:val="20"/>
      <w:szCs w:val="20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9"/>
    <w:rsid w:val="00DE5A4E"/>
    <w:rPr>
      <w:rFonts w:ascii="Lato" w:hAnsi="Lato"/>
      <w:color w:val="0D133D"/>
      <w:sz w:val="32"/>
      <w:szCs w:val="32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9"/>
    <w:rsid w:val="00DE5A4E"/>
    <w:rPr>
      <w:rFonts w:ascii="Lato" w:hAnsi="Lato"/>
      <w:color w:val="5974D4"/>
      <w:sz w:val="28"/>
      <w:szCs w:val="32"/>
      <w14:ligatures w14:val="standard"/>
    </w:rPr>
  </w:style>
  <w:style w:type="character" w:customStyle="1" w:styleId="Heading3Char">
    <w:name w:val="Heading 3 Char"/>
    <w:basedOn w:val="DefaultParagraphFont"/>
    <w:link w:val="Heading3"/>
    <w:uiPriority w:val="9"/>
    <w:rsid w:val="00C1431E"/>
    <w:rPr>
      <w:rFonts w:ascii="Lato" w:hAnsi="Lato"/>
      <w:color w:val="5974D4"/>
      <w14:ligatures w14:val="standard"/>
    </w:rPr>
  </w:style>
  <w:style w:type="paragraph" w:customStyle="1" w:styleId="IntroductionParagraph">
    <w:name w:val="Introduction Paragraph"/>
    <w:basedOn w:val="BodyText"/>
    <w:qFormat/>
    <w:rsid w:val="00DE5A4E"/>
    <w:pPr>
      <w:spacing w:after="240" w:line="288" w:lineRule="auto"/>
      <w:ind w:left="567" w:right="567"/>
    </w:pPr>
    <w:rPr>
      <w:color w:val="5974D4"/>
      <w:sz w:val="24"/>
      <w:szCs w:val="24"/>
      <w:lang w:val="en"/>
    </w:rPr>
  </w:style>
  <w:style w:type="paragraph" w:customStyle="1" w:styleId="IntroductionTitle">
    <w:name w:val="Introduction Title"/>
    <w:next w:val="IntroductionParagraph"/>
    <w:qFormat/>
    <w:rsid w:val="00DE5A4E"/>
    <w:pPr>
      <w:spacing w:before="240" w:after="240"/>
    </w:pPr>
    <w:rPr>
      <w:rFonts w:ascii="Lato" w:hAnsi="Lato"/>
      <w:color w:val="5974D4"/>
      <w:sz w:val="32"/>
      <w:szCs w:val="32"/>
    </w:rPr>
  </w:style>
  <w:style w:type="paragraph" w:styleId="ListParagraph">
    <w:name w:val="List Paragraph"/>
    <w:basedOn w:val="Normal"/>
    <w:uiPriority w:val="34"/>
    <w:qFormat/>
    <w:rsid w:val="00DE5A4E"/>
    <w:pPr>
      <w:numPr>
        <w:numId w:val="1"/>
      </w:numPr>
      <w:spacing w:after="0" w:line="240" w:lineRule="auto"/>
      <w:contextualSpacing/>
      <w:jc w:val="both"/>
    </w:pPr>
    <w:rPr>
      <w:rFonts w:ascii="Lato" w:hAnsi="Lato"/>
      <w:sz w:val="20"/>
      <w:szCs w:val="20"/>
      <w14:ligatures w14:val="standard"/>
    </w:rPr>
  </w:style>
  <w:style w:type="table" w:styleId="ListTable3-Accent2">
    <w:name w:val="List Table 3 Accent 2"/>
    <w:basedOn w:val="TableNormal"/>
    <w:uiPriority w:val="48"/>
    <w:rsid w:val="00DE5A4E"/>
    <w:pPr>
      <w:spacing w:after="0" w:line="240" w:lineRule="auto"/>
    </w:pPr>
    <w:tblPr>
      <w:tblStyleRowBandSize w:val="1"/>
      <w:tblStyleColBandSize w:val="1"/>
      <w:tblBorders>
        <w:top w:val="single" w:sz="4" w:space="0" w:color="FF68A7" w:themeColor="accent2"/>
        <w:left w:val="single" w:sz="4" w:space="0" w:color="FF68A7" w:themeColor="accent2"/>
        <w:bottom w:val="single" w:sz="4" w:space="0" w:color="FF68A7" w:themeColor="accent2"/>
        <w:right w:val="single" w:sz="4" w:space="0" w:color="FF68A7" w:themeColor="accent2"/>
      </w:tblBorders>
    </w:tblPr>
    <w:tblStylePr w:type="firstRow">
      <w:rPr>
        <w:b/>
        <w:bCs/>
        <w:color w:val="5974D4" w:themeColor="background1"/>
      </w:rPr>
      <w:tblPr/>
      <w:tcPr>
        <w:shd w:val="clear" w:color="auto" w:fill="FF68A7" w:themeFill="accent2"/>
      </w:tcPr>
    </w:tblStylePr>
    <w:tblStylePr w:type="lastRow">
      <w:rPr>
        <w:b/>
        <w:bCs/>
      </w:rPr>
      <w:tblPr/>
      <w:tcPr>
        <w:tcBorders>
          <w:top w:val="double" w:sz="4" w:space="0" w:color="FF68A7" w:themeColor="accent2"/>
        </w:tcBorders>
        <w:shd w:val="clear" w:color="auto" w:fill="5974D4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5974D4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5974D4" w:themeFill="background1"/>
      </w:tcPr>
    </w:tblStylePr>
    <w:tblStylePr w:type="band1Vert">
      <w:tblPr/>
      <w:tcPr>
        <w:tcBorders>
          <w:left w:val="single" w:sz="4" w:space="0" w:color="FF68A7" w:themeColor="accent2"/>
          <w:right w:val="single" w:sz="4" w:space="0" w:color="FF68A7" w:themeColor="accent2"/>
        </w:tcBorders>
      </w:tcPr>
    </w:tblStylePr>
    <w:tblStylePr w:type="band1Horz">
      <w:tblPr/>
      <w:tcPr>
        <w:tcBorders>
          <w:top w:val="single" w:sz="4" w:space="0" w:color="FF68A7" w:themeColor="accent2"/>
          <w:bottom w:val="single" w:sz="4" w:space="0" w:color="FF68A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8A7" w:themeColor="accent2"/>
          <w:left w:val="nil"/>
        </w:tcBorders>
      </w:tcPr>
    </w:tblStylePr>
    <w:tblStylePr w:type="swCell">
      <w:tblPr/>
      <w:tcPr>
        <w:tcBorders>
          <w:top w:val="double" w:sz="4" w:space="0" w:color="FF68A7" w:themeColor="accent2"/>
          <w:right w:val="nil"/>
        </w:tcBorders>
      </w:tcPr>
    </w:tblStylePr>
  </w:style>
  <w:style w:type="table" w:customStyle="1" w:styleId="RECtable1">
    <w:name w:val="REC_table1"/>
    <w:basedOn w:val="TableNormal"/>
    <w:uiPriority w:val="99"/>
    <w:rsid w:val="00DE5A4E"/>
    <w:pPr>
      <w:spacing w:after="0" w:line="240" w:lineRule="auto"/>
    </w:pPr>
    <w:rPr>
      <w:color w:val="141D60" w:themeColor="text1" w:themeTint="E6"/>
      <w:sz w:val="20"/>
    </w:rPr>
    <w:tblPr>
      <w:tblBorders>
        <w:top w:val="single" w:sz="4" w:space="0" w:color="9BABE5" w:themeColor="background1" w:themeTint="99"/>
        <w:left w:val="single" w:sz="4" w:space="0" w:color="9BABE5" w:themeColor="background1" w:themeTint="99"/>
        <w:bottom w:val="single" w:sz="4" w:space="0" w:color="9BABE5" w:themeColor="background1" w:themeTint="99"/>
        <w:right w:val="single" w:sz="4" w:space="0" w:color="9BABE5" w:themeColor="background1" w:themeTint="99"/>
        <w:insideH w:val="single" w:sz="4" w:space="0" w:color="9BABE5" w:themeColor="background1" w:themeTint="99"/>
        <w:insideV w:val="single" w:sz="4" w:space="0" w:color="9BABE5" w:themeColor="background1" w:themeTint="99"/>
      </w:tblBorders>
    </w:tblPr>
    <w:tcPr>
      <w:tcMar>
        <w:top w:w="113" w:type="dxa"/>
        <w:left w:w="85" w:type="dxa"/>
        <w:bottom w:w="113" w:type="dxa"/>
        <w:right w:w="85" w:type="dxa"/>
      </w:tcMar>
    </w:tcPr>
    <w:tblStylePr w:type="firstRow">
      <w:rPr>
        <w:rFonts w:ascii="Lato" w:hAnsi="Lato"/>
        <w:b/>
        <w:sz w:val="22"/>
      </w:rPr>
      <w:tblPr/>
      <w:tcPr>
        <w:tcBorders>
          <w:top w:val="single" w:sz="4" w:space="0" w:color="9BABE5" w:themeColor="background1" w:themeTint="99"/>
          <w:left w:val="single" w:sz="4" w:space="0" w:color="9BABE5" w:themeColor="background1" w:themeTint="99"/>
          <w:bottom w:val="single" w:sz="4" w:space="0" w:color="9BABE5" w:themeColor="background1" w:themeTint="99"/>
          <w:right w:val="single" w:sz="4" w:space="0" w:color="9BABE5" w:themeColor="background1" w:themeTint="99"/>
          <w:insideH w:val="single" w:sz="4" w:space="0" w:color="9BABE5" w:themeColor="background1" w:themeTint="99"/>
          <w:insideV w:val="single" w:sz="4" w:space="0" w:color="9BABE5" w:themeColor="background1" w:themeTint="99"/>
          <w:tl2br w:val="nil"/>
          <w:tr2bl w:val="nil"/>
        </w:tcBorders>
        <w:shd w:val="clear" w:color="auto" w:fill="DDE2F6" w:themeFill="background1" w:themeFillTint="33"/>
      </w:tcPr>
    </w:tblStylePr>
  </w:style>
  <w:style w:type="paragraph" w:styleId="Title">
    <w:name w:val="Title"/>
    <w:basedOn w:val="Normal"/>
    <w:next w:val="BodyText"/>
    <w:link w:val="TitleChar"/>
    <w:uiPriority w:val="10"/>
    <w:qFormat/>
    <w:rsid w:val="00DE5A4E"/>
    <w:pPr>
      <w:spacing w:before="240" w:after="480" w:line="240" w:lineRule="auto"/>
      <w:jc w:val="both"/>
    </w:pPr>
    <w:rPr>
      <w:rFonts w:ascii="Lato" w:hAnsi="Lato"/>
      <w:b/>
      <w:bCs/>
      <w:color w:val="0D133D"/>
      <w:sz w:val="44"/>
      <w:szCs w:val="52"/>
      <w14:ligatures w14:val="standard"/>
    </w:rPr>
  </w:style>
  <w:style w:type="character" w:customStyle="1" w:styleId="TitleChar">
    <w:name w:val="Title Char"/>
    <w:basedOn w:val="DefaultParagraphFont"/>
    <w:link w:val="Title"/>
    <w:uiPriority w:val="10"/>
    <w:rsid w:val="00DE5A4E"/>
    <w:rPr>
      <w:rFonts w:ascii="Lato" w:hAnsi="Lato"/>
      <w:b/>
      <w:bCs/>
      <w:color w:val="0D133D"/>
      <w:sz w:val="44"/>
      <w:szCs w:val="52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8F2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4B5"/>
  </w:style>
  <w:style w:type="paragraph" w:styleId="Footer">
    <w:name w:val="footer"/>
    <w:basedOn w:val="Normal"/>
    <w:link w:val="FooterChar"/>
    <w:uiPriority w:val="99"/>
    <w:unhideWhenUsed/>
    <w:rsid w:val="008F2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4B5"/>
  </w:style>
  <w:style w:type="character" w:customStyle="1" w:styleId="Heading4Char">
    <w:name w:val="Heading 4 Char"/>
    <w:basedOn w:val="DefaultParagraphFont"/>
    <w:link w:val="Heading4"/>
    <w:uiPriority w:val="9"/>
    <w:semiHidden/>
    <w:rsid w:val="00527771"/>
    <w:rPr>
      <w:rFonts w:asciiTheme="majorHAnsi" w:eastAsiaTheme="majorEastAsia" w:hAnsiTheme="majorHAnsi" w:cstheme="majorBidi"/>
      <w:i/>
      <w:iCs/>
      <w:color w:val="ED9F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771"/>
    <w:rPr>
      <w:rFonts w:asciiTheme="majorHAnsi" w:eastAsiaTheme="majorEastAsia" w:hAnsiTheme="majorHAnsi" w:cstheme="majorBidi"/>
      <w:color w:val="ED9F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771"/>
    <w:rPr>
      <w:rFonts w:asciiTheme="majorHAnsi" w:eastAsiaTheme="majorEastAsia" w:hAnsiTheme="majorHAnsi" w:cstheme="majorBidi"/>
      <w:color w:val="9D690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771"/>
    <w:rPr>
      <w:rFonts w:asciiTheme="majorHAnsi" w:eastAsiaTheme="majorEastAsia" w:hAnsiTheme="majorHAnsi" w:cstheme="majorBidi"/>
      <w:i/>
      <w:iCs/>
      <w:color w:val="9D690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771"/>
    <w:rPr>
      <w:rFonts w:asciiTheme="majorHAnsi" w:eastAsiaTheme="majorEastAsia" w:hAnsiTheme="majorHAnsi" w:cstheme="majorBidi"/>
      <w:color w:val="182373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771"/>
    <w:rPr>
      <w:rFonts w:asciiTheme="majorHAnsi" w:eastAsiaTheme="majorEastAsia" w:hAnsiTheme="majorHAnsi" w:cstheme="majorBidi"/>
      <w:i/>
      <w:iCs/>
      <w:color w:val="182373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E4294B"/>
    <w:pPr>
      <w:keepNext/>
      <w:keepLines/>
      <w:numPr>
        <w:numId w:val="0"/>
      </w:numPr>
      <w:spacing w:before="240" w:after="0" w:line="259" w:lineRule="auto"/>
      <w:outlineLvl w:val="9"/>
    </w:pPr>
    <w:rPr>
      <w:rFonts w:eastAsiaTheme="majorEastAsia" w:cstheme="majorBidi"/>
      <w:color w:val="auto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E4294B"/>
    <w:pPr>
      <w:tabs>
        <w:tab w:val="left" w:pos="440"/>
        <w:tab w:val="right" w:leader="dot" w:pos="9016"/>
      </w:tabs>
      <w:spacing w:after="100"/>
    </w:pPr>
    <w:rPr>
      <w:rFonts w:ascii="Lato" w:hAnsi="Lato"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E4294B"/>
    <w:pPr>
      <w:tabs>
        <w:tab w:val="left" w:pos="880"/>
        <w:tab w:val="right" w:leader="dot" w:pos="9016"/>
      </w:tabs>
      <w:spacing w:after="100"/>
      <w:ind w:left="220"/>
    </w:pPr>
    <w:rPr>
      <w:rFonts w:ascii="Lato" w:hAnsi="Lato"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E4294B"/>
    <w:pPr>
      <w:tabs>
        <w:tab w:val="left" w:pos="1320"/>
        <w:tab w:val="right" w:leader="dot" w:pos="9016"/>
      </w:tabs>
      <w:spacing w:after="100"/>
      <w:ind w:left="440"/>
    </w:pPr>
    <w:rPr>
      <w:rFonts w:ascii="Lato" w:hAnsi="Lato"/>
      <w:noProof/>
    </w:rPr>
  </w:style>
  <w:style w:type="character" w:styleId="Hyperlink">
    <w:name w:val="Hyperlink"/>
    <w:basedOn w:val="DefaultParagraphFont"/>
    <w:uiPriority w:val="99"/>
    <w:unhideWhenUsed/>
    <w:rsid w:val="0052777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66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B070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B07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07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07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0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070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7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7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uidance/leicester-lockdown-what-you-can-and-cannot-d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uk/government/publications/staying-alert-and-safe-social-distanc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uk/guidance/north-west-of-england-local-restrictions-what-you-can-and-cannot-d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sdair.reynolds\AppData\Roaming\Microsoft\Templates\REC%20General%20Word%20Doc%20-%20Portrait.dotx" TargetMode="External"/></Relationships>
</file>

<file path=word/theme/theme1.xml><?xml version="1.0" encoding="utf-8"?>
<a:theme xmlns:a="http://schemas.openxmlformats.org/drawingml/2006/main" name="Office Theme">
  <a:themeElements>
    <a:clrScheme name="REC brand colours">
      <a:dk1>
        <a:srgbClr val="0D133D"/>
      </a:dk1>
      <a:lt1>
        <a:srgbClr val="5974D4"/>
      </a:lt1>
      <a:dk2>
        <a:srgbClr val="36BEAE"/>
      </a:dk2>
      <a:lt2>
        <a:srgbClr val="8C66D4"/>
      </a:lt2>
      <a:accent1>
        <a:srgbClr val="FFC03E"/>
      </a:accent1>
      <a:accent2>
        <a:srgbClr val="FF68A7"/>
      </a:accent2>
      <a:accent3>
        <a:srgbClr val="FF595D"/>
      </a:accent3>
      <a:accent4>
        <a:srgbClr val="FFFFFF"/>
      </a:accent4>
      <a:accent5>
        <a:srgbClr val="000000"/>
      </a:accent5>
      <a:accent6>
        <a:srgbClr val="00000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0389D-5CBB-4774-853E-ACA32B603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 General Word Doc - Portrait</Template>
  <TotalTime>2</TotalTime>
  <Pages>2</Pages>
  <Words>498</Words>
  <Characters>2842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Shoesmith</dc:creator>
  <cp:keywords/>
  <dc:description/>
  <cp:lastModifiedBy>Alasdair Reynolds</cp:lastModifiedBy>
  <cp:revision>2</cp:revision>
  <dcterms:created xsi:type="dcterms:W3CDTF">2020-07-31T12:59:00Z</dcterms:created>
  <dcterms:modified xsi:type="dcterms:W3CDTF">2020-07-31T12:59:00Z</dcterms:modified>
</cp:coreProperties>
</file>