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AEA344" wp14:editId="23BA1470">
            <wp:simplePos x="0" y="0"/>
            <wp:positionH relativeFrom="column">
              <wp:posOffset>4490720</wp:posOffset>
            </wp:positionH>
            <wp:positionV relativeFrom="paragraph">
              <wp:posOffset>2540</wp:posOffset>
            </wp:positionV>
            <wp:extent cx="1901190" cy="448310"/>
            <wp:effectExtent l="0" t="0" r="3810" b="8890"/>
            <wp:wrapTight wrapText="bothSides">
              <wp:wrapPolygon edited="0">
                <wp:start x="0" y="0"/>
                <wp:lineTo x="0" y="21110"/>
                <wp:lineTo x="21427" y="21110"/>
                <wp:lineTo x="21427" y="0"/>
                <wp:lineTo x="0" y="0"/>
              </wp:wrapPolygon>
            </wp:wrapTight>
            <wp:docPr id="1" name="Picture 1" descr="I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IRP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DB9">
        <w:rPr>
          <w:rFonts w:ascii="Arial" w:hAnsi="Arial" w:cs="Arial"/>
          <w:b/>
          <w:color w:val="808080" w:themeColor="background1" w:themeShade="80"/>
          <w:sz w:val="24"/>
          <w:szCs w:val="24"/>
        </w:rPr>
        <w:t>Answer booklet</w:t>
      </w: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pPr w:leftFromText="180" w:rightFromText="180" w:vertAnchor="text" w:horzAnchor="margin" w:tblpY="-24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420"/>
      </w:tblGrid>
      <w:tr w:rsidR="008926E7" w:rsidRPr="00A94307" w:rsidTr="008926E7">
        <w:trPr>
          <w:trHeight w:val="45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  <w:rPr>
                <w:rFonts w:cs="Arial"/>
              </w:rPr>
            </w:pPr>
            <w:bookmarkStart w:id="0" w:name="_GoBack"/>
            <w:bookmarkEnd w:id="0"/>
            <w:r w:rsidRPr="00A94307">
              <w:rPr>
                <w:rFonts w:cs="Arial"/>
              </w:rPr>
              <w:t>Candidate Name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</w:pPr>
          </w:p>
        </w:tc>
      </w:tr>
      <w:tr w:rsidR="008926E7" w:rsidRPr="00A94307" w:rsidTr="008926E7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  <w:rPr>
                <w:rFonts w:cs="Arial"/>
              </w:rPr>
            </w:pPr>
            <w:r w:rsidRPr="00A94307">
              <w:rPr>
                <w:rFonts w:cs="Arial"/>
              </w:rPr>
              <w:t>Date of Birth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</w:pPr>
          </w:p>
        </w:tc>
      </w:tr>
      <w:tr w:rsidR="008926E7" w:rsidRPr="00A94307" w:rsidTr="008926E7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  <w:rPr>
                <w:rFonts w:cs="Arial"/>
              </w:rPr>
            </w:pPr>
            <w:r w:rsidRPr="00A94307">
              <w:rPr>
                <w:rFonts w:cs="Arial"/>
              </w:rPr>
              <w:t>Company Name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</w:pPr>
          </w:p>
        </w:tc>
      </w:tr>
      <w:tr w:rsidR="008926E7" w:rsidRPr="00A94307" w:rsidTr="008926E7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  <w:rPr>
                <w:rFonts w:cs="Arial"/>
              </w:rPr>
            </w:pPr>
            <w:r w:rsidRPr="00A94307">
              <w:rPr>
                <w:rFonts w:cs="Arial"/>
              </w:rPr>
              <w:t>Date of Examination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</w:pPr>
          </w:p>
        </w:tc>
      </w:tr>
      <w:tr w:rsidR="008926E7" w:rsidRPr="00A94307" w:rsidTr="008926E7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  <w:rPr>
                <w:rFonts w:cs="Arial"/>
              </w:rPr>
            </w:pPr>
            <w:r w:rsidRPr="00A94307">
              <w:rPr>
                <w:rFonts w:cs="Arial"/>
              </w:rPr>
              <w:t>Signature</w:t>
            </w:r>
          </w:p>
          <w:p w:rsidR="008926E7" w:rsidRPr="00A94307" w:rsidRDefault="008926E7" w:rsidP="008926E7">
            <w:pPr>
              <w:spacing w:after="0"/>
              <w:rPr>
                <w:rFonts w:cs="Arial"/>
                <w:szCs w:val="16"/>
              </w:rPr>
            </w:pPr>
            <w:r w:rsidRPr="00A94307">
              <w:rPr>
                <w:rFonts w:cs="Arial"/>
                <w:sz w:val="16"/>
                <w:szCs w:val="16"/>
              </w:rPr>
              <w:t>Please sign to verify this is your own work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26E7" w:rsidRPr="00A94307" w:rsidRDefault="008926E7" w:rsidP="008926E7">
            <w:pPr>
              <w:spacing w:after="0"/>
            </w:pPr>
          </w:p>
        </w:tc>
      </w:tr>
    </w:tbl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70"/>
          <w:tab w:val="center" w:pos="5032"/>
        </w:tabs>
        <w:spacing w:after="0"/>
        <w:jc w:val="center"/>
        <w:rPr>
          <w:rFonts w:ascii="Arial" w:hAnsi="Arial" w:cs="Arial"/>
          <w:b/>
        </w:rPr>
      </w:pPr>
      <w:r w:rsidRPr="00394A36">
        <w:rPr>
          <w:rFonts w:ascii="Arial" w:hAnsi="Arial" w:cs="Arial"/>
          <w:b/>
          <w:sz w:val="24"/>
          <w:szCs w:val="24"/>
        </w:rPr>
        <w:t>Level 2 Certificate in Recruitment Resourcing (QCF</w:t>
      </w:r>
      <w:r>
        <w:rPr>
          <w:rFonts w:ascii="Arial" w:hAnsi="Arial" w:cs="Arial"/>
          <w:b/>
        </w:rPr>
        <w:t>)</w:t>
      </w: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545E33" w:rsidRDefault="00545E33" w:rsidP="00545E33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545E33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2F208C" wp14:editId="3D006616">
                <wp:simplePos x="0" y="0"/>
                <wp:positionH relativeFrom="column">
                  <wp:posOffset>5474335</wp:posOffset>
                </wp:positionH>
                <wp:positionV relativeFrom="paragraph">
                  <wp:posOffset>20320</wp:posOffset>
                </wp:positionV>
                <wp:extent cx="685800" cy="6858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54F" w:rsidRDefault="0060754F" w:rsidP="004F4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1.05pt;margin-top:1.6pt;width:54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" strokeweight="1.5pt">
                <v:textbox>
                  <w:txbxContent>
                    <w:p w:rsidR="0060754F" w:rsidRDefault="0060754F" w:rsidP="004F4AD8"/>
                  </w:txbxContent>
                </v:textbox>
              </v:shape>
            </w:pict>
          </mc:Fallback>
        </mc:AlternateContent>
      </w:r>
    </w:p>
    <w:p w:rsidR="004F4AD8" w:rsidRDefault="004F4AD8" w:rsidP="00545E33">
      <w:pPr>
        <w:spacing w:after="0"/>
        <w:rPr>
          <w:rFonts w:ascii="Arial" w:hAnsi="Arial" w:cs="Arial"/>
          <w:b/>
          <w:sz w:val="24"/>
          <w:u w:val="single"/>
        </w:rPr>
      </w:pPr>
    </w:p>
    <w:p w:rsidR="00545E33" w:rsidRPr="00DA13C7" w:rsidRDefault="00545E33" w:rsidP="00545E33">
      <w:pPr>
        <w:spacing w:after="0"/>
        <w:rPr>
          <w:rFonts w:cs="Arial"/>
          <w:b/>
          <w:sz w:val="24"/>
          <w:u w:val="single"/>
        </w:rPr>
      </w:pPr>
      <w:r w:rsidRPr="00DA13C7">
        <w:rPr>
          <w:rFonts w:cs="Arial"/>
          <w:b/>
          <w:sz w:val="24"/>
          <w:u w:val="single"/>
        </w:rPr>
        <w:t>Instructions to candidates:</w:t>
      </w:r>
    </w:p>
    <w:p w:rsidR="00545E33" w:rsidRPr="00DA13C7" w:rsidRDefault="00545E33" w:rsidP="00545E33">
      <w:pPr>
        <w:spacing w:after="0"/>
        <w:ind w:left="709" w:hanging="709"/>
        <w:rPr>
          <w:rFonts w:cs="Arial"/>
          <w:b/>
          <w:color w:val="808080" w:themeColor="background1" w:themeShade="80"/>
          <w:sz w:val="24"/>
          <w:szCs w:val="24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1.</w:t>
      </w:r>
      <w:r w:rsidRPr="00DA13C7">
        <w:rPr>
          <w:rFonts w:cs="Arial"/>
        </w:rPr>
        <w:tab/>
        <w:t>Insert the information required in the spaces above.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right" w:tblpY="34"/>
        <w:tblW w:w="2834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</w:tblGrid>
      <w:tr w:rsidR="004F4AD8" w:rsidRPr="00DA13C7" w:rsidTr="004F4AD8">
        <w:trPr>
          <w:trHeight w:val="85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Unit number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For examiner use only</w:t>
            </w: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  <w:tr w:rsidR="004F4AD8" w:rsidRPr="00DA13C7" w:rsidTr="004F4AD8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  <w:r w:rsidRPr="00DA13C7">
              <w:t>RPK 2-7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AD8" w:rsidRPr="00DA13C7" w:rsidRDefault="004F4AD8" w:rsidP="004F4AD8">
            <w:pPr>
              <w:jc w:val="center"/>
            </w:pPr>
          </w:p>
        </w:tc>
      </w:tr>
    </w:tbl>
    <w:p w:rsidR="00545E33" w:rsidRPr="00DA13C7" w:rsidRDefault="00545E33" w:rsidP="004F4AD8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2.</w:t>
      </w:r>
      <w:r w:rsidRPr="00DA13C7">
        <w:rPr>
          <w:rFonts w:cs="Arial"/>
        </w:rPr>
        <w:tab/>
        <w:t>Read questions carefully before attempting to answer them.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3.</w:t>
      </w:r>
      <w:r w:rsidRPr="00DA13C7">
        <w:rPr>
          <w:rFonts w:cs="Arial"/>
        </w:rPr>
        <w:tab/>
        <w:t xml:space="preserve">Answer </w:t>
      </w:r>
      <w:r w:rsidRPr="00DA13C7">
        <w:rPr>
          <w:rFonts w:cs="Arial"/>
          <w:b/>
          <w:bCs/>
        </w:rPr>
        <w:t>ALL</w:t>
      </w:r>
      <w:r w:rsidRPr="00DA13C7">
        <w:rPr>
          <w:rFonts w:cs="Arial"/>
        </w:rPr>
        <w:t xml:space="preserve"> questions.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  <w:b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4.</w:t>
      </w:r>
      <w:r w:rsidRPr="00DA13C7">
        <w:rPr>
          <w:rFonts w:cs="Arial"/>
        </w:rPr>
        <w:tab/>
        <w:t>Use blue or black ink only. Correction fluid is not allowed.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5.</w:t>
      </w:r>
      <w:r w:rsidRPr="00DA13C7">
        <w:rPr>
          <w:rFonts w:cs="Arial"/>
        </w:rPr>
        <w:tab/>
        <w:t>No part of this Answer Booklet is to be torn out.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6.</w:t>
      </w:r>
      <w:r w:rsidRPr="00DA13C7">
        <w:rPr>
          <w:rFonts w:cs="Arial"/>
        </w:rPr>
        <w:tab/>
        <w:t>The maximum mark for this paper is 100.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7.</w:t>
      </w:r>
      <w:r w:rsidRPr="00DA13C7">
        <w:rPr>
          <w:rFonts w:cs="Arial"/>
        </w:rPr>
        <w:tab/>
        <w:t>The Question Paper is to be returned to the Invigilator at the end of the examination.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8.</w:t>
      </w:r>
      <w:r w:rsidRPr="00DA13C7">
        <w:rPr>
          <w:rFonts w:cs="Arial"/>
        </w:rPr>
        <w:tab/>
        <w:t xml:space="preserve">Only </w:t>
      </w:r>
      <w:r w:rsidRPr="00DA13C7">
        <w:rPr>
          <w:rFonts w:cs="Arial"/>
          <w:b/>
        </w:rPr>
        <w:t>ticks</w:t>
      </w:r>
      <w:r w:rsidRPr="00DA13C7">
        <w:rPr>
          <w:rFonts w:cs="Arial"/>
        </w:rPr>
        <w:t xml:space="preserve"> are allowed (</w:t>
      </w:r>
      <w:r w:rsidRPr="00DA13C7">
        <w:rPr>
          <w:rFonts w:cs="Arial"/>
        </w:rPr>
        <w:sym w:font="Wingdings 2" w:char="F050"/>
      </w:r>
      <w:r w:rsidRPr="00DA13C7">
        <w:rPr>
          <w:rFonts w:cs="Arial"/>
        </w:rPr>
        <w:t xml:space="preserve">). If you realise you have ticked a wrong box, </w:t>
      </w:r>
      <w:r w:rsidRPr="00DA13C7">
        <w:rPr>
          <w:rFonts w:cs="Arial"/>
          <w:b/>
        </w:rPr>
        <w:t>cross</w:t>
      </w:r>
      <w:r w:rsidRPr="00DA13C7">
        <w:rPr>
          <w:rFonts w:cs="Arial"/>
        </w:rPr>
        <w:t xml:space="preserve"> it over and tick the box you intended to tick.</w:t>
      </w: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</w:p>
    <w:p w:rsidR="00545E33" w:rsidRPr="00DA13C7" w:rsidRDefault="00545E33" w:rsidP="00545E33">
      <w:pPr>
        <w:spacing w:after="0"/>
        <w:ind w:left="426" w:right="4111" w:hanging="426"/>
        <w:rPr>
          <w:rFonts w:cs="Arial"/>
        </w:rPr>
      </w:pPr>
      <w:r w:rsidRPr="00DA13C7">
        <w:rPr>
          <w:rFonts w:cs="Arial"/>
        </w:rPr>
        <w:t>9.</w:t>
      </w:r>
      <w:r w:rsidRPr="00DA13C7">
        <w:rPr>
          <w:rFonts w:cs="Arial"/>
        </w:rPr>
        <w:tab/>
        <w:t>Please tick one box only per question. If you tick more than one box, your answer will be discounted.</w:t>
      </w:r>
    </w:p>
    <w:p w:rsidR="004F4AD8" w:rsidRDefault="004F4AD8" w:rsidP="00545E33">
      <w:pPr>
        <w:spacing w:after="0"/>
        <w:ind w:left="426" w:right="4111" w:hanging="426"/>
        <w:rPr>
          <w:rFonts w:ascii="Arial" w:hAnsi="Arial" w:cs="Arial"/>
        </w:rPr>
      </w:pPr>
    </w:p>
    <w:p w:rsidR="00DA13C7" w:rsidRDefault="00DA1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A13C7" w:rsidRDefault="00DA13C7">
      <w:pPr>
        <w:rPr>
          <w:rFonts w:ascii="Arial" w:hAnsi="Arial" w:cs="Arial"/>
        </w:rPr>
      </w:pPr>
    </w:p>
    <w:p w:rsidR="00DA13C7" w:rsidRDefault="00DA13C7">
      <w:pPr>
        <w:rPr>
          <w:rFonts w:ascii="Arial" w:hAnsi="Arial" w:cs="Arial"/>
        </w:rPr>
      </w:pPr>
    </w:p>
    <w:p w:rsidR="00DA13C7" w:rsidRDefault="00DA13C7">
      <w:pPr>
        <w:rPr>
          <w:rFonts w:ascii="Arial" w:hAnsi="Arial" w:cs="Arial"/>
        </w:rPr>
      </w:pPr>
    </w:p>
    <w:p w:rsidR="00DA13C7" w:rsidRDefault="00DA13C7">
      <w:pPr>
        <w:rPr>
          <w:rFonts w:ascii="Arial" w:hAnsi="Arial" w:cs="Arial"/>
        </w:rPr>
      </w:pPr>
    </w:p>
    <w:p w:rsidR="00DA13C7" w:rsidRDefault="00DA13C7">
      <w:pPr>
        <w:rPr>
          <w:rFonts w:ascii="Arial" w:hAnsi="Arial" w:cs="Arial"/>
        </w:rPr>
      </w:pPr>
    </w:p>
    <w:p w:rsidR="00DA13C7" w:rsidRPr="00DA13C7" w:rsidRDefault="00DA13C7" w:rsidP="00DA13C7">
      <w:pPr>
        <w:jc w:val="center"/>
        <w:rPr>
          <w:rFonts w:cs="Arial"/>
          <w:b/>
          <w:sz w:val="24"/>
          <w:u w:val="single"/>
        </w:rPr>
      </w:pPr>
    </w:p>
    <w:p w:rsidR="004F4AD8" w:rsidRDefault="00DA13C7" w:rsidP="00DA13C7">
      <w:pPr>
        <w:jc w:val="center"/>
        <w:rPr>
          <w:rFonts w:ascii="Arial" w:hAnsi="Arial" w:cs="Arial"/>
        </w:rPr>
      </w:pPr>
      <w:r w:rsidRPr="00DA13C7">
        <w:rPr>
          <w:rFonts w:cs="Arial"/>
          <w:b/>
          <w:sz w:val="24"/>
          <w:u w:val="single"/>
        </w:rPr>
        <w:t>BLANK PAGE</w:t>
      </w:r>
      <w:r w:rsidR="004F4AD8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Y="391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4F4AD8" w:rsidRPr="008358F1" w:rsidTr="004F4AD8">
        <w:trPr>
          <w:trHeight w:val="83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8358F1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  <w:u w:val="single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2-1: Understanding the recruitment industry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</w:rPr>
            </w:pPr>
            <w:r w:rsidRPr="008358F1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4F4AD8" w:rsidTr="004F4AD8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1.1.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tabs>
                <w:tab w:val="left" w:pos="1026"/>
                <w:tab w:val="left" w:pos="2291"/>
              </w:tabs>
              <w:rPr>
                <w:b/>
                <w:sz w:val="52"/>
                <w:szCs w:val="44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1.2.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1.3.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1.4.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1.5.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1.6.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1.7.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1.8.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1.9.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1.10.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1.11.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4133E1" w:rsidRDefault="004F4AD8" w:rsidP="004F4AD8">
            <w:pPr>
              <w:rPr>
                <w:b/>
                <w:sz w:val="5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1.12.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 w:rsidRPr="004133E1">
              <w:rPr>
                <w:sz w:val="52"/>
                <w:szCs w:val="72"/>
              </w:rPr>
              <w:t xml:space="preserve">  </w:t>
            </w:r>
            <w:r>
              <w:rPr>
                <w:sz w:val="52"/>
                <w:szCs w:val="72"/>
              </w:rPr>
              <w:t xml:space="preserve">    </w:t>
            </w:r>
            <w:r w:rsidRPr="004133E1">
              <w:rPr>
                <w:sz w:val="52"/>
                <w:szCs w:val="72"/>
              </w:rPr>
              <w:sym w:font="Wingdings" w:char="F0A8"/>
            </w:r>
            <w:r>
              <w:rPr>
                <w:sz w:val="52"/>
                <w:szCs w:val="72"/>
              </w:rPr>
              <w:t xml:space="preserve">      </w:t>
            </w:r>
            <w:r w:rsidRPr="004133E1">
              <w:rPr>
                <w:sz w:val="52"/>
                <w:szCs w:val="72"/>
              </w:rPr>
              <w:sym w:font="Wingdings" w:char="F0A8"/>
            </w:r>
          </w:p>
          <w:p w:rsidR="004F4AD8" w:rsidRPr="00D37805" w:rsidRDefault="004F4AD8" w:rsidP="004F4AD8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</w:tbl>
    <w:p w:rsidR="004F4AD8" w:rsidRDefault="004F4AD8" w:rsidP="00545E33">
      <w:pPr>
        <w:spacing w:after="0"/>
        <w:ind w:left="426" w:right="4111" w:hanging="426"/>
        <w:rPr>
          <w:rFonts w:ascii="Arial" w:hAnsi="Arial" w:cs="Arial"/>
        </w:rPr>
      </w:pPr>
    </w:p>
    <w:p w:rsidR="004F4AD8" w:rsidRDefault="004F4AD8" w:rsidP="00545E33">
      <w:pPr>
        <w:spacing w:after="0"/>
        <w:ind w:left="426" w:right="4111" w:hanging="426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455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4F4AD8" w:rsidRPr="008358F1" w:rsidTr="004F4AD8">
        <w:trPr>
          <w:trHeight w:val="70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8358F1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  <w:u w:val="single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2-2: Understanding the preparation for the selection processes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8358F1" w:rsidRDefault="004F4AD8" w:rsidP="004F4AD8">
            <w:pPr>
              <w:jc w:val="center"/>
              <w:rPr>
                <w:b/>
                <w:color w:val="FFFFFF" w:themeColor="background1"/>
              </w:rPr>
            </w:pPr>
            <w:r w:rsidRPr="008358F1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2.2.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2.3.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2.4.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2.5.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2.6.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2.7.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2.8.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2.9.</w:t>
            </w:r>
          </w:p>
        </w:tc>
        <w:tc>
          <w:tcPr>
            <w:tcW w:w="5670" w:type="dxa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>
              <w:rPr>
                <w:b/>
              </w:rPr>
              <w:t>2.10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pPr>
              <w:rPr>
                <w:b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vAlign w:val="center"/>
          </w:tcPr>
          <w:p w:rsidR="004F4AD8" w:rsidRDefault="004F4AD8" w:rsidP="004F4AD8">
            <w:pPr>
              <w:jc w:val="center"/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2.11.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Default="004F4AD8" w:rsidP="004F4AD8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vAlign w:val="center"/>
          </w:tcPr>
          <w:p w:rsidR="004F4AD8" w:rsidRDefault="004F4AD8" w:rsidP="004F4AD8">
            <w:pPr>
              <w:jc w:val="center"/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2.12.</w:t>
            </w:r>
          </w:p>
        </w:tc>
        <w:tc>
          <w:tcPr>
            <w:tcW w:w="5670" w:type="dxa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305B00" w:rsidRDefault="004F4AD8" w:rsidP="004F4AD8">
            <w:pPr>
              <w:rPr>
                <w:sz w:val="7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vAlign w:val="center"/>
          </w:tcPr>
          <w:p w:rsidR="004F4AD8" w:rsidRDefault="004F4AD8" w:rsidP="004F4AD8">
            <w:pPr>
              <w:rPr>
                <w:b/>
              </w:rPr>
            </w:pPr>
          </w:p>
        </w:tc>
      </w:tr>
    </w:tbl>
    <w:p w:rsidR="00545E33" w:rsidRDefault="00545E33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05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4F4AD8" w:rsidRPr="00D37805" w:rsidTr="004F4AD8">
        <w:trPr>
          <w:trHeight w:val="69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7D73C5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2-2:  Understanding the preparation for the selection processes</w:t>
            </w:r>
            <w:r w:rsidRPr="007D73C5">
              <w:rPr>
                <w:b/>
                <w:color w:val="FFFFFF" w:themeColor="background1"/>
              </w:rPr>
              <w:t xml:space="preserve"> </w:t>
            </w:r>
            <w:r w:rsidRPr="008358F1">
              <w:rPr>
                <w:b/>
                <w:i/>
                <w:color w:val="FFFFFF" w:themeColor="background1"/>
              </w:rPr>
              <w:t>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  <w:r w:rsidRPr="007D73C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2.13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D37805" w:rsidRDefault="004F4AD8" w:rsidP="004F4AD8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2.14.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D37805" w:rsidRDefault="004F4AD8" w:rsidP="004F4AD8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2.15.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D37805" w:rsidRDefault="004F4AD8" w:rsidP="004F4AD8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4F4AD8" w:rsidRDefault="004F4AD8" w:rsidP="004F4AD8">
            <w:pPr>
              <w:rPr>
                <w:b/>
              </w:rPr>
            </w:pPr>
          </w:p>
        </w:tc>
      </w:tr>
      <w:tr w:rsidR="004F4AD8" w:rsidRPr="00D37805" w:rsidTr="004F4AD8">
        <w:trPr>
          <w:trHeight w:val="75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7D73C5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jc w:val="center"/>
              <w:rPr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2-3: Understanding selection processes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AD8" w:rsidRDefault="004F4AD8" w:rsidP="004F4AD8">
            <w:pPr>
              <w:jc w:val="center"/>
              <w:rPr>
                <w:b/>
              </w:rPr>
            </w:pPr>
            <w:r w:rsidRPr="007D73C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Default="004F4AD8" w:rsidP="004F4AD8">
            <w:pPr>
              <w:jc w:val="center"/>
              <w:rPr>
                <w:b/>
                <w:color w:val="FFFFFF" w:themeColor="background1"/>
              </w:rPr>
            </w:pPr>
            <w:r w:rsidRPr="004133E1">
              <w:rPr>
                <w:b/>
              </w:rPr>
              <w:t>3.1.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8358F1" w:rsidRDefault="004F4AD8" w:rsidP="004F4AD8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3.4.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3.5.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3.6.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3.7.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F4AD8" w:rsidRPr="00D37805" w:rsidTr="004F4AD8">
        <w:trPr>
          <w:trHeight w:val="113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4F4AD8" w:rsidRPr="004133E1" w:rsidRDefault="004F4AD8" w:rsidP="004F4AD8">
            <w:pPr>
              <w:jc w:val="center"/>
              <w:rPr>
                <w:b/>
              </w:rPr>
            </w:pPr>
            <w:r w:rsidRPr="004133E1">
              <w:rPr>
                <w:b/>
              </w:rPr>
              <w:t>3.8.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4F4AD8" w:rsidRPr="00773692" w:rsidRDefault="004F4AD8" w:rsidP="004F4AD8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AD8" w:rsidRPr="007D73C5" w:rsidRDefault="004F4AD8" w:rsidP="004F4AD8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8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D37805" w:rsidTr="00DA13C7">
        <w:trPr>
          <w:trHeight w:val="67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7D73C5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2-3: Understanding selection processes</w:t>
            </w:r>
            <w:r>
              <w:rPr>
                <w:color w:val="FFFFFF" w:themeColor="background1"/>
              </w:rPr>
              <w:t xml:space="preserve"> </w:t>
            </w:r>
            <w:r w:rsidRPr="008358F1">
              <w:rPr>
                <w:i/>
                <w:color w:val="FFFFFF" w:themeColor="background1"/>
              </w:rPr>
              <w:t>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73C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3.9.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3.10.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3.11.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3.12.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75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7D73C5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8358F1" w:rsidRDefault="00DA13C7" w:rsidP="00DA13C7">
            <w:pPr>
              <w:jc w:val="center"/>
              <w:rPr>
                <w:b/>
                <w:color w:val="FFFFFF" w:themeColor="background1"/>
                <w:u w:val="single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2-4: Understanding the sales techniques and processes used by recruiters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73C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4.3.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4.4.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4.5.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4.6.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4.7.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8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D37805" w:rsidTr="00DA13C7">
        <w:trPr>
          <w:trHeight w:val="69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</w:t>
            </w:r>
            <w:r w:rsidRPr="007D73C5">
              <w:rPr>
                <w:b/>
                <w:color w:val="FFFFFF" w:themeColor="background1"/>
              </w:rPr>
              <w:t>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i/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2-4: Understanding the sales techniques and processes used by recruiters</w:t>
            </w:r>
            <w:r>
              <w:rPr>
                <w:b/>
                <w:i/>
                <w:color w:val="FFFFFF" w:themeColor="background1"/>
              </w:rPr>
              <w:t xml:space="preserve"> 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73C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4.8.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4.9.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4.10.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4.11.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4.13.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4.14.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4.15.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4.16.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4.17.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4.18.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4.19.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D37805" w:rsidTr="00DA13C7">
        <w:trPr>
          <w:trHeight w:val="84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2-4: Understandi</w:t>
            </w:r>
            <w:r w:rsidRPr="007C4C8B">
              <w:rPr>
                <w:b/>
                <w:color w:val="FFFFFF" w:themeColor="background1"/>
                <w:u w:val="single"/>
                <w:shd w:val="clear" w:color="auto" w:fill="A6A6A6" w:themeFill="background1" w:themeFillShade="A6"/>
              </w:rPr>
              <w:t>ng the sales techniques and processes</w:t>
            </w:r>
            <w:r w:rsidRPr="008358F1">
              <w:rPr>
                <w:b/>
                <w:color w:val="FFFFFF" w:themeColor="background1"/>
                <w:u w:val="single"/>
              </w:rPr>
              <w:t xml:space="preserve"> used by recruiters</w:t>
            </w:r>
            <w:r>
              <w:rPr>
                <w:b/>
                <w:i/>
                <w:color w:val="FFFFFF" w:themeColor="background1"/>
              </w:rPr>
              <w:t xml:space="preserve"> 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73C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4.20.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4.21.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4.22.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4.23.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4.25.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72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</w:t>
            </w:r>
            <w:r>
              <w:rPr>
                <w:b/>
                <w:color w:val="FFFFFF" w:themeColor="background1"/>
                <w:u w:val="single"/>
              </w:rPr>
              <w:t>-5: Understanding the legal, regulatory and ethical requirements when recruiting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Default="00DA13C7" w:rsidP="00DA13C7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4133E1">
              <w:rPr>
                <w:b/>
              </w:rPr>
              <w:t>5.1.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5.2.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B794D">
              <w:rPr>
                <w:sz w:val="40"/>
                <w:szCs w:val="44"/>
              </w:rPr>
              <w:t xml:space="preserve"> 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5.3.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5.4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5.5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03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3A521F" w:rsidTr="00DA13C7">
        <w:trPr>
          <w:trHeight w:val="82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C40968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i/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</w:t>
            </w:r>
            <w:r>
              <w:rPr>
                <w:b/>
                <w:color w:val="FFFFFF" w:themeColor="background1"/>
                <w:u w:val="single"/>
              </w:rPr>
              <w:t xml:space="preserve">-5: Understanding the legal, regulatory and ethical requirements when recruiting </w:t>
            </w:r>
            <w:r>
              <w:rPr>
                <w:b/>
                <w:i/>
                <w:color w:val="FFFFFF" w:themeColor="background1"/>
              </w:rPr>
              <w:t>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5.6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5.7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5.8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5.9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5.10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5.11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>
              <w:rPr>
                <w:b/>
              </w:rPr>
              <w:t>5.12</w:t>
            </w:r>
            <w:r w:rsidRPr="004133E1">
              <w:rPr>
                <w:b/>
              </w:rPr>
              <w:t>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7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</w:t>
            </w:r>
            <w:r>
              <w:rPr>
                <w:b/>
                <w:color w:val="FFFFFF" w:themeColor="background1"/>
                <w:u w:val="single"/>
              </w:rPr>
              <w:t>-6: Understanding building and maintaining relationships with candidates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4133E1">
              <w:rPr>
                <w:b/>
              </w:rPr>
              <w:t>6.1.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4133E1">
              <w:rPr>
                <w:b/>
              </w:rPr>
              <w:t>6.2.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3C7" w:rsidRDefault="00DA13C7" w:rsidP="00DA13C7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8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D37805" w:rsidTr="00DA13C7">
        <w:trPr>
          <w:trHeight w:val="83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C40968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i/>
                <w:color w:val="FFFFFF" w:themeColor="background1"/>
                <w:sz w:val="52"/>
                <w:szCs w:val="72"/>
              </w:rPr>
            </w:pPr>
            <w:r w:rsidRPr="008358F1">
              <w:rPr>
                <w:b/>
                <w:color w:val="FFFFFF" w:themeColor="background1"/>
                <w:u w:val="single"/>
              </w:rPr>
              <w:t>RPK 2</w:t>
            </w:r>
            <w:r>
              <w:rPr>
                <w:b/>
                <w:color w:val="FFFFFF" w:themeColor="background1"/>
                <w:u w:val="single"/>
              </w:rPr>
              <w:t>-6: Understanding building and maintaining relationships with candidates</w:t>
            </w:r>
            <w:r>
              <w:rPr>
                <w:b/>
                <w:i/>
                <w:color w:val="FFFFFF" w:themeColor="background1"/>
              </w:rPr>
              <w:t xml:space="preserve"> 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6.5.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6.6.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6.7.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6.8.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6.9.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6.10.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6.11.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6.12.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8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0CA5"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color w:val="FFFFFF" w:themeColor="background1"/>
                <w:sz w:val="52"/>
                <w:szCs w:val="72"/>
              </w:rPr>
            </w:pPr>
            <w:r w:rsidRPr="007D0CA5">
              <w:rPr>
                <w:b/>
                <w:color w:val="FFFFFF" w:themeColor="background1"/>
                <w:u w:val="single"/>
              </w:rPr>
              <w:t>RPK 2-7: Understanding the use of research in the recruitment and selection process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0CA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3A521F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4133E1">
              <w:rPr>
                <w:b/>
              </w:rPr>
              <w:t>7.1.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3C7" w:rsidRPr="003A521F" w:rsidRDefault="00DA13C7" w:rsidP="00DA13C7">
            <w:pPr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7.2.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8358F1" w:rsidRDefault="00DA13C7" w:rsidP="00DA13C7">
            <w:pPr>
              <w:tabs>
                <w:tab w:val="left" w:pos="1026"/>
                <w:tab w:val="left" w:pos="2291"/>
              </w:tabs>
              <w:rPr>
                <w:b/>
                <w:color w:val="FFFFFF" w:themeColor="background1"/>
                <w:u w:val="single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3C7" w:rsidRPr="003A521F" w:rsidRDefault="00DA13C7" w:rsidP="00DA13C7">
            <w:pPr>
              <w:rPr>
                <w:b/>
                <w:color w:val="FFFFFF" w:themeColor="background1"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7.3.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773692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13C7" w:rsidRPr="003A521F" w:rsidRDefault="00DA13C7" w:rsidP="00DA13C7">
            <w:pPr>
              <w:rPr>
                <w:b/>
                <w:color w:val="FFFFFF" w:themeColor="background1"/>
              </w:rPr>
            </w:pPr>
          </w:p>
        </w:tc>
      </w:tr>
    </w:tbl>
    <w:p w:rsidR="004F4AD8" w:rsidRDefault="004F4AD8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1"/>
        <w:tblOverlap w:val="never"/>
        <w:tblW w:w="10456" w:type="dxa"/>
        <w:tblLook w:val="04A0" w:firstRow="1" w:lastRow="0" w:firstColumn="1" w:lastColumn="0" w:noHBand="0" w:noVBand="1"/>
      </w:tblPr>
      <w:tblGrid>
        <w:gridCol w:w="1384"/>
        <w:gridCol w:w="5670"/>
        <w:gridCol w:w="3402"/>
      </w:tblGrid>
      <w:tr w:rsidR="00DA13C7" w:rsidRPr="00D37805" w:rsidTr="00DA13C7">
        <w:trPr>
          <w:trHeight w:val="82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0CA5">
              <w:rPr>
                <w:b/>
                <w:color w:val="FFFFFF" w:themeColor="background1"/>
              </w:rPr>
              <w:t>Question number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tabs>
                <w:tab w:val="left" w:pos="1026"/>
                <w:tab w:val="left" w:pos="2291"/>
              </w:tabs>
              <w:jc w:val="center"/>
              <w:rPr>
                <w:i/>
                <w:color w:val="FFFFFF" w:themeColor="background1"/>
                <w:sz w:val="52"/>
                <w:szCs w:val="72"/>
              </w:rPr>
            </w:pPr>
            <w:r w:rsidRPr="007D0CA5">
              <w:rPr>
                <w:b/>
                <w:color w:val="FFFFFF" w:themeColor="background1"/>
                <w:u w:val="single"/>
              </w:rPr>
              <w:t>RPK 2-7: Understanding the use of research in the recruitment and selection process</w:t>
            </w:r>
            <w:r>
              <w:rPr>
                <w:b/>
                <w:i/>
                <w:color w:val="FFFFFF" w:themeColor="background1"/>
              </w:rPr>
              <w:t xml:space="preserve"> (continued)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A13C7" w:rsidRPr="007D0CA5" w:rsidRDefault="00DA13C7" w:rsidP="00DA13C7">
            <w:pPr>
              <w:jc w:val="center"/>
              <w:rPr>
                <w:b/>
                <w:color w:val="FFFFFF" w:themeColor="background1"/>
              </w:rPr>
            </w:pPr>
            <w:r w:rsidRPr="007D0CA5">
              <w:rPr>
                <w:b/>
                <w:color w:val="FFFFFF" w:themeColor="background1"/>
              </w:rPr>
              <w:t>Do not write in this margin</w:t>
            </w: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7.4.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7.5.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7.6.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7.7.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40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7.8.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7.9.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7.10.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7.11.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  <w:tr w:rsidR="00DA13C7" w:rsidRPr="00D37805" w:rsidTr="00DA13C7">
        <w:trPr>
          <w:trHeight w:val="1134"/>
        </w:trPr>
        <w:tc>
          <w:tcPr>
            <w:tcW w:w="1384" w:type="dxa"/>
            <w:vAlign w:val="center"/>
          </w:tcPr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Question</w:t>
            </w:r>
          </w:p>
          <w:p w:rsidR="00DA13C7" w:rsidRPr="004133E1" w:rsidRDefault="00DA13C7" w:rsidP="00DA13C7">
            <w:pPr>
              <w:jc w:val="center"/>
              <w:rPr>
                <w:b/>
              </w:rPr>
            </w:pPr>
            <w:r w:rsidRPr="004133E1">
              <w:rPr>
                <w:b/>
              </w:rPr>
              <w:t>7.12.</w:t>
            </w:r>
          </w:p>
        </w:tc>
        <w:tc>
          <w:tcPr>
            <w:tcW w:w="5670" w:type="dxa"/>
            <w:vAlign w:val="center"/>
          </w:tcPr>
          <w:p w:rsidR="00DA13C7" w:rsidRDefault="00DA13C7" w:rsidP="00DA13C7">
            <w:pPr>
              <w:tabs>
                <w:tab w:val="left" w:pos="1026"/>
                <w:tab w:val="left" w:pos="2291"/>
              </w:tabs>
              <w:rPr>
                <w:sz w:val="52"/>
                <w:szCs w:val="72"/>
              </w:rPr>
            </w:pP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  <w:r w:rsidRPr="00773692">
              <w:rPr>
                <w:sz w:val="52"/>
                <w:szCs w:val="72"/>
              </w:rPr>
              <w:t xml:space="preserve">      </w:t>
            </w:r>
            <w:r w:rsidRPr="00773692">
              <w:rPr>
                <w:sz w:val="52"/>
                <w:szCs w:val="72"/>
              </w:rPr>
              <w:sym w:font="Wingdings" w:char="F0A8"/>
            </w:r>
          </w:p>
          <w:p w:rsidR="00DA13C7" w:rsidRPr="00D37805" w:rsidRDefault="00DA13C7" w:rsidP="00DA13C7">
            <w:pPr>
              <w:rPr>
                <w:b/>
              </w:rPr>
            </w:pPr>
            <w:r>
              <w:rPr>
                <w:sz w:val="52"/>
                <w:szCs w:val="44"/>
              </w:rPr>
              <w:t xml:space="preserve"> </w:t>
            </w:r>
            <w:r w:rsidRPr="007B794D">
              <w:rPr>
                <w:sz w:val="40"/>
                <w:szCs w:val="44"/>
              </w:rPr>
              <w:t xml:space="preserve">A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B 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 xml:space="preserve">C       </w:t>
            </w:r>
            <w:r>
              <w:rPr>
                <w:sz w:val="40"/>
                <w:szCs w:val="44"/>
              </w:rPr>
              <w:t xml:space="preserve">   </w:t>
            </w:r>
            <w:r w:rsidRPr="007B794D">
              <w:rPr>
                <w:sz w:val="40"/>
                <w:szCs w:val="44"/>
              </w:rPr>
              <w:t>D</w:t>
            </w:r>
          </w:p>
        </w:tc>
        <w:tc>
          <w:tcPr>
            <w:tcW w:w="3402" w:type="dxa"/>
          </w:tcPr>
          <w:p w:rsidR="00DA13C7" w:rsidRDefault="00DA13C7" w:rsidP="00DA13C7">
            <w:pPr>
              <w:rPr>
                <w:b/>
              </w:rPr>
            </w:pPr>
          </w:p>
        </w:tc>
      </w:tr>
    </w:tbl>
    <w:p w:rsidR="0060754F" w:rsidRDefault="0060754F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4F4AD8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br w:type="page"/>
      </w: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60754F" w:rsidRPr="00DA13C7" w:rsidRDefault="0060754F" w:rsidP="00DA13C7">
      <w:pPr>
        <w:spacing w:after="0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DA13C7">
        <w:rPr>
          <w:rFonts w:ascii="Calibri" w:hAnsi="Calibri" w:cs="Arial"/>
          <w:b/>
          <w:sz w:val="24"/>
          <w:szCs w:val="24"/>
          <w:u w:val="single"/>
        </w:rPr>
        <w:t>BLANK PAGE</w:t>
      </w:r>
    </w:p>
    <w:p w:rsidR="0060754F" w:rsidRDefault="0060754F" w:rsidP="0060754F">
      <w:pPr>
        <w:spacing w:after="0"/>
        <w:ind w:right="4111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sectPr w:rsidR="0060754F" w:rsidSect="00DA13C7">
      <w:footerReference w:type="default" r:id="rId9"/>
      <w:pgSz w:w="11906" w:h="16838"/>
      <w:pgMar w:top="851" w:right="707" w:bottom="568" w:left="709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4F" w:rsidRDefault="0060754F" w:rsidP="0060754F">
      <w:pPr>
        <w:spacing w:after="0" w:line="240" w:lineRule="auto"/>
      </w:pPr>
      <w:r>
        <w:separator/>
      </w:r>
    </w:p>
  </w:endnote>
  <w:endnote w:type="continuationSeparator" w:id="0">
    <w:p w:rsidR="0060754F" w:rsidRDefault="0060754F" w:rsidP="0060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3C7" w:rsidRDefault="00DA1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D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754F" w:rsidRDefault="0060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4F" w:rsidRDefault="0060754F" w:rsidP="0060754F">
      <w:pPr>
        <w:spacing w:after="0" w:line="240" w:lineRule="auto"/>
      </w:pPr>
      <w:r>
        <w:separator/>
      </w:r>
    </w:p>
  </w:footnote>
  <w:footnote w:type="continuationSeparator" w:id="0">
    <w:p w:rsidR="0060754F" w:rsidRDefault="0060754F" w:rsidP="00607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33"/>
    <w:rsid w:val="004F4AD8"/>
    <w:rsid w:val="00545E33"/>
    <w:rsid w:val="005F7D2F"/>
    <w:rsid w:val="0060754F"/>
    <w:rsid w:val="008926E7"/>
    <w:rsid w:val="00DA13C7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4F"/>
  </w:style>
  <w:style w:type="paragraph" w:styleId="Footer">
    <w:name w:val="footer"/>
    <w:basedOn w:val="Normal"/>
    <w:link w:val="FooterChar"/>
    <w:uiPriority w:val="99"/>
    <w:unhideWhenUsed/>
    <w:rsid w:val="0060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4F"/>
  </w:style>
  <w:style w:type="paragraph" w:styleId="Footer">
    <w:name w:val="footer"/>
    <w:basedOn w:val="Normal"/>
    <w:link w:val="FooterChar"/>
    <w:uiPriority w:val="99"/>
    <w:unhideWhenUsed/>
    <w:rsid w:val="0060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85F8-588B-4B07-AAD3-56E9FAD1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8B200609</Template>
  <TotalTime>0</TotalTime>
  <Pages>12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Maillard</dc:creator>
  <cp:lastModifiedBy>Anne Maillard</cp:lastModifiedBy>
  <cp:revision>2</cp:revision>
  <dcterms:created xsi:type="dcterms:W3CDTF">2015-07-21T13:39:00Z</dcterms:created>
  <dcterms:modified xsi:type="dcterms:W3CDTF">2015-07-21T13:39:00Z</dcterms:modified>
</cp:coreProperties>
</file>